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b/>
          <w:bCs/>
          <w:sz w:val="30"/>
          <w:szCs w:val="30"/>
        </w:rPr>
      </w:pPr>
    </w:p>
    <w:p>
      <w:pPr>
        <w:pStyle w:val="style0"/>
        <w:jc w:val="center"/>
        <w:rPr>
          <w:b/>
          <w:bCs/>
          <w:sz w:val="30"/>
          <w:szCs w:val="30"/>
        </w:rPr>
      </w:pPr>
    </w:p>
    <w:p>
      <w:pPr>
        <w:pStyle w:val="style0"/>
        <w:jc w:val="center"/>
        <w:rPr>
          <w:b/>
          <w:bCs/>
          <w:sz w:val="30"/>
          <w:szCs w:val="30"/>
        </w:rPr>
      </w:pPr>
      <w:r>
        <w:rPr>
          <w:b/>
          <w:bCs/>
          <w:sz w:val="30"/>
          <w:szCs w:val="30"/>
        </w:rPr>
        <w:t xml:space="preserve"> CO</w:t>
      </w:r>
      <w:r>
        <w:rPr>
          <w:b/>
          <w:bCs/>
          <w:sz w:val="30"/>
          <w:szCs w:val="30"/>
        </w:rPr>
        <w:t>LLECTIVITE IYEROU OKIN D’ASSALA</w:t>
      </w:r>
    </w:p>
    <w:p>
      <w:pPr>
        <w:pStyle w:val="style0"/>
        <w:jc w:val="center"/>
        <w:rPr>
          <w:b/>
          <w:bCs/>
          <w:sz w:val="30"/>
          <w:szCs w:val="30"/>
        </w:rPr>
      </w:pPr>
      <w:r>
        <w:rPr>
          <w:b/>
          <w:bCs/>
          <w:sz w:val="30"/>
          <w:szCs w:val="30"/>
        </w:rPr>
        <w:t>------****------</w:t>
      </w:r>
    </w:p>
    <w:p>
      <w:pPr>
        <w:pStyle w:val="style0"/>
        <w:jc w:val="center"/>
        <w:rPr>
          <w:b/>
          <w:bCs/>
          <w:sz w:val="30"/>
          <w:szCs w:val="30"/>
        </w:rPr>
      </w:pPr>
    </w:p>
    <w:p>
      <w:pPr>
        <w:pStyle w:val="style0"/>
        <w:jc w:val="center"/>
        <w:rPr>
          <w:b/>
          <w:bCs/>
          <w:sz w:val="30"/>
          <w:szCs w:val="30"/>
        </w:rPr>
      </w:pPr>
      <w:r>
        <w:rPr>
          <w:b/>
          <w:bCs/>
          <w:sz w:val="30"/>
          <w:szCs w:val="30"/>
        </w:rPr>
        <w:t>CO</w:t>
      </w:r>
      <w:r>
        <w:rPr>
          <w:b/>
          <w:bCs/>
          <w:sz w:val="30"/>
          <w:szCs w:val="30"/>
        </w:rPr>
        <w:t>LLECTIF DES FEMMES MARIEES (IYAWO ILE)</w:t>
      </w:r>
    </w:p>
    <w:p>
      <w:pPr>
        <w:pStyle w:val="style0"/>
        <w:jc w:val="center"/>
        <w:rPr>
          <w:b/>
          <w:bCs/>
          <w:sz w:val="30"/>
          <w:szCs w:val="30"/>
        </w:rPr>
      </w:pPr>
    </w:p>
    <w:p>
      <w:pPr>
        <w:pStyle w:val="style0"/>
        <w:jc w:val="center"/>
        <w:rPr>
          <w:b/>
          <w:bCs/>
          <w:sz w:val="30"/>
          <w:szCs w:val="30"/>
        </w:rPr>
      </w:pPr>
      <w:r>
        <w:rPr>
          <w:b/>
          <w:bCs/>
          <w:sz w:val="30"/>
          <w:szCs w:val="30"/>
        </w:rPr>
        <w:t>------****------</w:t>
      </w:r>
    </w:p>
    <w:p>
      <w:pPr>
        <w:pStyle w:val="style0"/>
        <w:rPr>
          <w:b/>
          <w:bCs/>
          <w:sz w:val="30"/>
          <w:szCs w:val="30"/>
        </w:rPr>
      </w:pPr>
    </w:p>
    <w:p>
      <w:pPr>
        <w:pStyle w:val="style0"/>
        <w:rPr>
          <w:b/>
          <w:bCs/>
          <w:sz w:val="30"/>
          <w:szCs w:val="30"/>
        </w:rPr>
      </w:pPr>
    </w:p>
    <w:p>
      <w:pPr>
        <w:pStyle w:val="style0"/>
        <w:rPr>
          <w:b/>
          <w:bCs/>
          <w:sz w:val="30"/>
          <w:szCs w:val="30"/>
        </w:rPr>
      </w:pPr>
    </w:p>
    <w:p>
      <w:pPr>
        <w:pStyle w:val="style0"/>
        <w:rPr>
          <w:b/>
          <w:bCs/>
          <w:sz w:val="30"/>
          <w:szCs w:val="30"/>
        </w:rPr>
      </w:pPr>
    </w:p>
    <w:p>
      <w:pPr>
        <w:pStyle w:val="style0"/>
        <w:rPr>
          <w:b/>
          <w:bCs/>
          <w:sz w:val="30"/>
          <w:szCs w:val="30"/>
        </w:rPr>
      </w:pPr>
    </w:p>
    <w:p>
      <w:pPr>
        <w:pStyle w:val="style0"/>
        <w:rPr>
          <w:b/>
          <w:bCs/>
          <w:sz w:val="30"/>
          <w:szCs w:val="30"/>
        </w:rPr>
      </w:pPr>
    </w:p>
    <w:p>
      <w:pPr>
        <w:pStyle w:val="style0"/>
        <w:rPr>
          <w:b/>
          <w:bCs/>
          <w:sz w:val="30"/>
          <w:szCs w:val="30"/>
        </w:rPr>
      </w:pPr>
    </w:p>
    <w:p>
      <w:pPr>
        <w:pStyle w:val="style0"/>
        <w:rPr>
          <w:b/>
          <w:bCs/>
          <w:sz w:val="30"/>
          <w:szCs w:val="30"/>
        </w:rPr>
      </w:pPr>
    </w:p>
    <w:p>
      <w:pPr>
        <w:pStyle w:val="style0"/>
        <w:rPr>
          <w:b/>
          <w:bCs/>
          <w:sz w:val="30"/>
          <w:szCs w:val="30"/>
        </w:rPr>
      </w:pPr>
      <w:r>
        <w:rPr>
          <w:b/>
          <w:bCs/>
          <w:noProof/>
          <w:sz w:val="30"/>
          <w:szCs w:val="30"/>
        </w:rPr>
        <mc:AlternateContent>
          <mc:Choice Requires="wps">
            <w:drawing>
              <wp:anchor distT="0" distB="0" distL="0" distR="0" simplePos="false" relativeHeight="2" behindDoc="false" locked="false" layoutInCell="true" allowOverlap="true">
                <wp:simplePos x="0" y="0"/>
                <wp:positionH relativeFrom="column">
                  <wp:posOffset>457200</wp:posOffset>
                </wp:positionH>
                <wp:positionV relativeFrom="paragraph">
                  <wp:posOffset>57785</wp:posOffset>
                </wp:positionV>
                <wp:extent cx="5372100" cy="685800"/>
                <wp:effectExtent l="19050" t="19050" r="19050" b="19050"/>
                <wp:wrapNone/>
                <wp:docPr id="1026" name="Zone de texte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372100" cy="685800"/>
                        </a:xfrm>
                        <a:prstGeom prst="rect"/>
                        <a:solidFill>
                          <a:srgbClr val="ffffff"/>
                        </a:solidFill>
                        <a:ln cmpd="thinThick" cap="flat" w="57150">
                          <a:solidFill>
                            <a:srgbClr val="00ccff"/>
                          </a:solidFill>
                          <a:prstDash val="solid"/>
                          <a:miter/>
                          <a:headEnd len="med" w="med" type="none"/>
                          <a:tailEnd len="med" w="med" type="none"/>
                        </a:ln>
                      </wps:spPr>
                      <wps:txbx id="1026">
                        <w:txbxContent>
                          <w:p>
                            <w:pPr>
                              <w:pStyle w:val="style0"/>
                              <w:jc w:val="center"/>
                              <w:rPr>
                                <w:rFonts w:ascii="Bookman Old Style" w:hAnsi="Bookman Old Style"/>
                                <w:b/>
                                <w:bCs/>
                                <w:sz w:val="10"/>
                                <w:szCs w:val="10"/>
                              </w:rPr>
                            </w:pPr>
                          </w:p>
                          <w:p>
                            <w:pPr>
                              <w:pStyle w:val="style0"/>
                              <w:jc w:val="center"/>
                              <w:rPr>
                                <w:rFonts w:ascii="Bookman Old Style" w:hAnsi="Bookman Old Style"/>
                                <w:b/>
                                <w:bCs/>
                                <w:sz w:val="56"/>
                                <w:szCs w:val="56"/>
                              </w:rPr>
                            </w:pPr>
                            <w:r>
                              <w:rPr>
                                <w:rFonts w:ascii="Bookman Old Style" w:hAnsi="Bookman Old Style"/>
                                <w:b/>
                                <w:bCs/>
                                <w:sz w:val="56"/>
                                <w:szCs w:val="56"/>
                              </w:rPr>
                              <w:t>REGLEMENT INTERIEUR</w:t>
                            </w:r>
                          </w:p>
                        </w:txbxContent>
                      </wps:txbx>
                      <wps:bodyPr wrap="square" upright="true">
                        <a:prstTxWarp prst="textNoShape"/>
                      </wps:bodyPr>
                    </wps:wsp>
                  </a:graphicData>
                </a:graphic>
                <wp14:sizeRelH relativeFrom="page">
                  <wp14:pctWidth>0</wp14:pctWidth>
                </wp14:sizeRelH>
                <wp14:sizeRelV relativeFrom="page">
                  <wp14:pctHeight>0</wp14:pctHeight>
                </wp14:sizeRelV>
              </wp:anchor>
            </w:drawing>
          </mc:Choice>
          <mc:Fallback>
            <w:pict>
              <v:rect id="1026" fillcolor="white" stroked="t" style="position:absolute;margin-left:36.0pt;margin-top:4.55pt;width:423.0pt;height:54.0pt;z-index:2;mso-position-horizontal-relative:text;mso-position-vertical-relative:text;mso-width-percent:0;mso-height-percent:0;mso-width-relative:page;mso-height-relative:page;mso-wrap-distance-left:0.0pt;mso-wrap-distance-right:0.0pt;visibility:visible;">
                <v:stroke joinstyle="miter" linestyle="thinThick" color="#00ccff" weight="4.5pt"/>
                <v:fill/>
                <v:textbox>
                  <w:txbxContent>
                    <w:p>
                      <w:pPr>
                        <w:pStyle w:val="style0"/>
                        <w:jc w:val="center"/>
                        <w:rPr>
                          <w:rFonts w:ascii="Bookman Old Style" w:hAnsi="Bookman Old Style"/>
                          <w:b/>
                          <w:bCs/>
                          <w:sz w:val="10"/>
                          <w:szCs w:val="10"/>
                        </w:rPr>
                      </w:pPr>
                    </w:p>
                    <w:p>
                      <w:pPr>
                        <w:pStyle w:val="style0"/>
                        <w:jc w:val="center"/>
                        <w:rPr>
                          <w:rFonts w:ascii="Bookman Old Style" w:hAnsi="Bookman Old Style"/>
                          <w:b/>
                          <w:bCs/>
                          <w:sz w:val="56"/>
                          <w:szCs w:val="56"/>
                        </w:rPr>
                      </w:pPr>
                      <w:r>
                        <w:rPr>
                          <w:rFonts w:ascii="Bookman Old Style" w:hAnsi="Bookman Old Style"/>
                          <w:b/>
                          <w:bCs/>
                          <w:sz w:val="56"/>
                          <w:szCs w:val="56"/>
                        </w:rPr>
                        <w:t>REGLEMENT INTERIEUR</w:t>
                      </w:r>
                    </w:p>
                  </w:txbxContent>
                </v:textbox>
              </v:rect>
            </w:pict>
          </mc:Fallback>
        </mc:AlternateContent>
      </w:r>
    </w:p>
    <w:p>
      <w:pPr>
        <w:pStyle w:val="style0"/>
        <w:rPr>
          <w:b/>
          <w:bCs/>
          <w:sz w:val="30"/>
          <w:szCs w:val="30"/>
        </w:rPr>
      </w:pPr>
    </w:p>
    <w:p>
      <w:pPr>
        <w:pStyle w:val="style0"/>
        <w:rPr>
          <w:b/>
          <w:bCs/>
          <w:sz w:val="30"/>
          <w:szCs w:val="30"/>
        </w:rPr>
      </w:pPr>
    </w:p>
    <w:p>
      <w:pPr>
        <w:pStyle w:val="style0"/>
        <w:rPr>
          <w:b/>
          <w:bCs/>
          <w:sz w:val="30"/>
          <w:szCs w:val="30"/>
        </w:rPr>
      </w:pPr>
    </w:p>
    <w:p>
      <w:pPr>
        <w:pStyle w:val="style0"/>
        <w:rPr>
          <w:b/>
          <w:bCs/>
          <w:sz w:val="30"/>
          <w:szCs w:val="30"/>
        </w:rPr>
      </w:pPr>
    </w:p>
    <w:p>
      <w:pPr>
        <w:pStyle w:val="style0"/>
        <w:rPr>
          <w:b/>
          <w:bCs/>
          <w:sz w:val="30"/>
          <w:szCs w:val="30"/>
        </w:rPr>
      </w:pPr>
    </w:p>
    <w:p>
      <w:pPr>
        <w:pStyle w:val="style0"/>
        <w:rPr>
          <w:b/>
          <w:bCs/>
          <w:color w:val="ff0000"/>
          <w:sz w:val="30"/>
          <w:szCs w:val="30"/>
        </w:rPr>
      </w:pPr>
      <w:r>
        <w:rPr>
          <w:b/>
          <w:bCs/>
          <w:color w:val="ff0000"/>
          <w:sz w:val="30"/>
          <w:szCs w:val="30"/>
        </w:rPr>
        <w:t>(Adopté par l’Assemblée Générale</w:t>
      </w:r>
      <w:r>
        <w:rPr>
          <w:b/>
          <w:bCs/>
          <w:color w:val="ff0000"/>
          <w:sz w:val="30"/>
          <w:szCs w:val="30"/>
        </w:rPr>
        <w:t xml:space="preserve"> </w:t>
      </w:r>
      <w:r>
        <w:rPr>
          <w:b/>
          <w:bCs/>
          <w:color w:val="ff0000"/>
          <w:sz w:val="30"/>
          <w:szCs w:val="30"/>
        </w:rPr>
        <w:t xml:space="preserve">Ordinaire, Samedi 27 Septembre </w:t>
      </w:r>
      <w:r>
        <w:rPr>
          <w:b/>
          <w:bCs/>
          <w:color w:val="ff0000"/>
          <w:sz w:val="30"/>
          <w:szCs w:val="30"/>
        </w:rPr>
        <w:t>2025)</w:t>
      </w:r>
    </w:p>
    <w:p>
      <w:pPr>
        <w:pStyle w:val="style0"/>
        <w:rPr>
          <w:b/>
          <w:bCs/>
          <w:sz w:val="30"/>
          <w:szCs w:val="30"/>
        </w:rPr>
      </w:pPr>
    </w:p>
    <w:p>
      <w:pPr>
        <w:pStyle w:val="style0"/>
        <w:rPr>
          <w:b/>
          <w:bCs/>
          <w:sz w:val="30"/>
          <w:szCs w:val="30"/>
        </w:rPr>
      </w:pPr>
    </w:p>
    <w:p>
      <w:pPr>
        <w:pStyle w:val="style0"/>
        <w:rPr>
          <w:b/>
          <w:bCs/>
          <w:sz w:val="30"/>
          <w:szCs w:val="30"/>
        </w:rPr>
      </w:pPr>
    </w:p>
    <w:p>
      <w:pPr>
        <w:pStyle w:val="style0"/>
        <w:rPr>
          <w:b/>
          <w:bCs/>
          <w:sz w:val="30"/>
          <w:szCs w:val="30"/>
        </w:rPr>
      </w:pPr>
    </w:p>
    <w:p>
      <w:pPr>
        <w:pStyle w:val="style0"/>
        <w:rPr>
          <w:b/>
          <w:bCs/>
          <w:sz w:val="30"/>
          <w:szCs w:val="30"/>
        </w:rPr>
      </w:pPr>
    </w:p>
    <w:p>
      <w:pPr>
        <w:pStyle w:val="style0"/>
        <w:rPr>
          <w:b/>
          <w:bCs/>
          <w:sz w:val="30"/>
          <w:szCs w:val="30"/>
        </w:rPr>
      </w:pPr>
    </w:p>
    <w:p>
      <w:pPr>
        <w:pStyle w:val="style0"/>
        <w:rPr>
          <w:b/>
          <w:bCs/>
          <w:sz w:val="28"/>
          <w:szCs w:val="28"/>
          <w:lang w:val="en-US"/>
        </w:rPr>
      </w:pPr>
    </w:p>
    <w:p>
      <w:pPr>
        <w:pStyle w:val="style0"/>
        <w:jc w:val="right"/>
        <w:rPr>
          <w:b/>
          <w:bCs/>
          <w:sz w:val="28"/>
          <w:szCs w:val="28"/>
          <w:lang w:val="en-US"/>
        </w:rPr>
      </w:pPr>
    </w:p>
    <w:p>
      <w:pPr>
        <w:pStyle w:val="style0"/>
        <w:jc w:val="right"/>
        <w:rPr>
          <w:b/>
          <w:bCs/>
          <w:sz w:val="28"/>
          <w:szCs w:val="28"/>
          <w:lang w:val="en-US"/>
        </w:rPr>
      </w:pPr>
    </w:p>
    <w:p>
      <w:pPr>
        <w:pStyle w:val="style0"/>
        <w:jc w:val="right"/>
        <w:rPr>
          <w:b/>
          <w:bCs/>
          <w:color w:val="ff0000"/>
          <w:sz w:val="28"/>
          <w:szCs w:val="28"/>
          <w:lang w:val="en-US"/>
        </w:rPr>
      </w:pPr>
    </w:p>
    <w:p>
      <w:pPr>
        <w:pStyle w:val="style0"/>
        <w:jc w:val="center"/>
        <w:rPr>
          <w:b/>
          <w:bCs/>
          <w:color w:val="ff0000"/>
          <w:sz w:val="28"/>
          <w:szCs w:val="28"/>
        </w:rPr>
      </w:pPr>
      <w:r>
        <w:rPr>
          <w:b/>
          <w:bCs/>
          <w:color w:val="ff0000"/>
          <w:sz w:val="28"/>
          <w:szCs w:val="28"/>
        </w:rPr>
        <w:t>Porto Novo</w:t>
      </w:r>
      <w:r>
        <w:rPr>
          <w:b/>
          <w:bCs/>
          <w:color w:val="ff0000"/>
          <w:sz w:val="28"/>
          <w:szCs w:val="28"/>
        </w:rPr>
        <w:t xml:space="preserve"> – République du Bénin</w:t>
      </w:r>
      <w:r>
        <w:rPr>
          <w:b/>
          <w:bCs/>
          <w:color w:val="ff0000"/>
          <w:sz w:val="28"/>
          <w:szCs w:val="28"/>
        </w:rPr>
        <w:t xml:space="preserve"> </w:t>
      </w:r>
    </w:p>
    <w:p>
      <w:pPr>
        <w:pStyle w:val="style0"/>
        <w:jc w:val="center"/>
        <w:rPr>
          <w:b/>
          <w:bCs/>
          <w:color w:val="ff0000"/>
          <w:sz w:val="28"/>
          <w:szCs w:val="28"/>
        </w:rPr>
      </w:pPr>
    </w:p>
    <w:p>
      <w:pPr>
        <w:pStyle w:val="style0"/>
        <w:jc w:val="center"/>
        <w:rPr>
          <w:b/>
          <w:bCs/>
          <w:color w:val="ff0000"/>
          <w:sz w:val="28"/>
          <w:szCs w:val="28"/>
        </w:rPr>
      </w:pPr>
    </w:p>
    <w:p>
      <w:pPr>
        <w:pStyle w:val="style0"/>
        <w:jc w:val="center"/>
        <w:rPr>
          <w:b/>
          <w:bCs/>
          <w:color w:val="ff0000"/>
          <w:sz w:val="28"/>
          <w:szCs w:val="28"/>
        </w:rPr>
      </w:pPr>
    </w:p>
    <w:p>
      <w:pPr>
        <w:pStyle w:val="style0"/>
        <w:jc w:val="center"/>
        <w:rPr>
          <w:b/>
          <w:bCs/>
          <w:color w:val="ff0000"/>
          <w:sz w:val="28"/>
          <w:szCs w:val="28"/>
        </w:rPr>
      </w:pPr>
    </w:p>
    <w:p>
      <w:pPr>
        <w:pStyle w:val="style0"/>
        <w:jc w:val="center"/>
        <w:rPr>
          <w:b/>
          <w:bCs/>
          <w:color w:val="ff0000"/>
          <w:sz w:val="28"/>
          <w:szCs w:val="28"/>
        </w:rPr>
      </w:pPr>
    </w:p>
    <w:p>
      <w:pPr>
        <w:pStyle w:val="style0"/>
        <w:jc w:val="center"/>
        <w:rPr>
          <w:b/>
          <w:bCs/>
          <w:color w:val="ff0000"/>
          <w:sz w:val="28"/>
          <w:szCs w:val="28"/>
        </w:rPr>
      </w:pPr>
    </w:p>
    <w:p>
      <w:pPr>
        <w:pStyle w:val="style0"/>
        <w:jc w:val="center"/>
        <w:rPr>
          <w:b/>
          <w:bCs/>
          <w:color w:val="ff0000"/>
          <w:sz w:val="28"/>
          <w:szCs w:val="28"/>
        </w:rPr>
      </w:pPr>
    </w:p>
    <w:p>
      <w:pPr>
        <w:pStyle w:val="style0"/>
        <w:jc w:val="right"/>
        <w:rPr>
          <w:b/>
          <w:bCs/>
          <w:sz w:val="28"/>
          <w:szCs w:val="28"/>
        </w:rPr>
      </w:pPr>
    </w:p>
    <w:p>
      <w:pPr>
        <w:pStyle w:val="style0"/>
        <w:jc w:val="right"/>
        <w:rPr>
          <w:b/>
          <w:bCs/>
          <w:sz w:val="28"/>
          <w:szCs w:val="28"/>
        </w:rPr>
      </w:pPr>
    </w:p>
    <w:p>
      <w:pPr>
        <w:pStyle w:val="style0"/>
        <w:jc w:val="center"/>
        <w:rPr>
          <w:b/>
          <w:bCs/>
          <w:color w:val="ff0000"/>
          <w:sz w:val="36"/>
          <w:szCs w:val="36"/>
          <w:u w:val="single"/>
        </w:rPr>
      </w:pPr>
    </w:p>
    <w:p>
      <w:pPr>
        <w:pStyle w:val="style0"/>
        <w:jc w:val="both"/>
        <w:rPr>
          <w:rFonts w:ascii="Arial" w:cs="Arial" w:hAnsi="Arial"/>
          <w:sz w:val="28"/>
          <w:szCs w:val="28"/>
        </w:rPr>
      </w:pPr>
      <w:r>
        <w:rPr>
          <w:rFonts w:ascii="Arial" w:cs="Arial" w:hAnsi="Arial"/>
          <w:b/>
          <w:sz w:val="28"/>
          <w:szCs w:val="28"/>
        </w:rPr>
        <w:t>Article 1</w:t>
      </w:r>
      <w:r>
        <w:rPr>
          <w:rFonts w:ascii="Arial" w:cs="Arial" w:hAnsi="Arial"/>
          <w:sz w:val="28"/>
          <w:szCs w:val="28"/>
        </w:rPr>
        <w:t xml:space="preserve"> : </w:t>
      </w:r>
      <w:r>
        <w:rPr>
          <w:rFonts w:ascii="Arial" w:cs="Arial" w:hAnsi="Arial"/>
          <w:b/>
          <w:sz w:val="28"/>
          <w:szCs w:val="28"/>
        </w:rPr>
        <w:t>CREATION –OBJECTIFS- SIEGE</w:t>
      </w:r>
    </w:p>
    <w:p>
      <w:pPr>
        <w:pStyle w:val="style0"/>
        <w:jc w:val="both"/>
        <w:rPr>
          <w:rFonts w:ascii="Arial" w:cs="Arial" w:hAnsi="Arial"/>
          <w:sz w:val="28"/>
          <w:szCs w:val="28"/>
        </w:rPr>
      </w:pPr>
      <w:r>
        <w:rPr>
          <w:rFonts w:ascii="Arial" w:cs="Arial" w:hAnsi="Arial"/>
          <w:sz w:val="28"/>
          <w:szCs w:val="28"/>
        </w:rPr>
        <w:t xml:space="preserve">Il est créé un regroupement des femmes </w:t>
      </w:r>
      <w:r>
        <w:rPr>
          <w:rFonts w:ascii="Arial" w:cs="Arial" w:hAnsi="Arial"/>
          <w:sz w:val="28"/>
          <w:szCs w:val="28"/>
        </w:rPr>
        <w:t>mariées  (</w:t>
      </w:r>
      <w:r>
        <w:rPr>
          <w:rFonts w:ascii="Arial" w:cs="Arial" w:hAnsi="Arial"/>
          <w:sz w:val="28"/>
          <w:szCs w:val="28"/>
        </w:rPr>
        <w:t>Iyawo</w:t>
      </w:r>
      <w:r>
        <w:rPr>
          <w:rFonts w:ascii="Arial" w:cs="Arial" w:hAnsi="Arial"/>
          <w:sz w:val="28"/>
          <w:szCs w:val="28"/>
        </w:rPr>
        <w:t xml:space="preserve"> </w:t>
      </w:r>
      <w:r>
        <w:rPr>
          <w:rFonts w:ascii="Arial" w:cs="Arial" w:hAnsi="Arial"/>
          <w:sz w:val="28"/>
          <w:szCs w:val="28"/>
        </w:rPr>
        <w:t>Ilé</w:t>
      </w:r>
      <w:r>
        <w:rPr>
          <w:rFonts w:ascii="Arial" w:cs="Arial" w:hAnsi="Arial"/>
          <w:sz w:val="28"/>
          <w:szCs w:val="28"/>
        </w:rPr>
        <w:t>) de la Collectivité IYEROU OKIN d’ASSALA</w:t>
      </w:r>
    </w:p>
    <w:p>
      <w:pPr>
        <w:pStyle w:val="style0"/>
        <w:jc w:val="both"/>
        <w:rPr>
          <w:rFonts w:ascii="Arial" w:cs="Arial" w:hAnsi="Arial"/>
          <w:sz w:val="28"/>
          <w:szCs w:val="28"/>
        </w:rPr>
      </w:pPr>
      <w:r>
        <w:rPr>
          <w:rFonts w:ascii="Arial" w:cs="Arial" w:hAnsi="Arial"/>
          <w:b/>
          <w:sz w:val="28"/>
          <w:szCs w:val="28"/>
        </w:rPr>
        <w:t>Article 2</w:t>
      </w:r>
      <w:r>
        <w:rPr>
          <w:rFonts w:ascii="Arial" w:cs="Arial" w:hAnsi="Arial"/>
          <w:sz w:val="28"/>
          <w:szCs w:val="28"/>
        </w:rPr>
        <w:t> : Le regroupement est dénommé «</w:t>
      </w:r>
      <w:r>
        <w:rPr>
          <w:rFonts w:ascii="Arial" w:cs="Arial" w:hAnsi="Arial"/>
          <w:b/>
          <w:sz w:val="28"/>
          <w:szCs w:val="28"/>
        </w:rPr>
        <w:t xml:space="preserve"> COLLECTIF DES FEMMES MARIEES (IYAWO </w:t>
      </w:r>
      <w:r>
        <w:rPr>
          <w:rFonts w:ascii="Arial" w:cs="Arial" w:hAnsi="Arial"/>
          <w:b/>
          <w:sz w:val="28"/>
          <w:szCs w:val="28"/>
        </w:rPr>
        <w:t>ILE)  de</w:t>
      </w:r>
      <w:r>
        <w:rPr>
          <w:rFonts w:ascii="Arial" w:cs="Arial" w:hAnsi="Arial"/>
          <w:b/>
          <w:sz w:val="28"/>
          <w:szCs w:val="28"/>
        </w:rPr>
        <w:t xml:space="preserve"> la Collectivité IYEROU OKIN d’ASSALA</w:t>
      </w:r>
      <w:r>
        <w:rPr>
          <w:rFonts w:ascii="Arial" w:cs="Arial" w:hAnsi="Arial"/>
          <w:sz w:val="28"/>
          <w:szCs w:val="28"/>
        </w:rPr>
        <w:t>..</w:t>
      </w:r>
    </w:p>
    <w:p>
      <w:pPr>
        <w:pStyle w:val="style0"/>
        <w:jc w:val="both"/>
        <w:rPr>
          <w:rFonts w:ascii="Arial" w:cs="Arial" w:hAnsi="Arial"/>
          <w:sz w:val="28"/>
          <w:szCs w:val="28"/>
        </w:rPr>
      </w:pPr>
      <w:r>
        <w:rPr>
          <w:rFonts w:ascii="Arial" w:cs="Arial" w:hAnsi="Arial"/>
          <w:b/>
          <w:sz w:val="28"/>
          <w:szCs w:val="28"/>
        </w:rPr>
        <w:t>Article 3</w:t>
      </w:r>
      <w:r>
        <w:rPr>
          <w:rFonts w:ascii="Arial" w:cs="Arial" w:hAnsi="Arial"/>
          <w:sz w:val="28"/>
          <w:szCs w:val="28"/>
        </w:rPr>
        <w:t xml:space="preserve"> : Le </w:t>
      </w:r>
      <w:r>
        <w:rPr>
          <w:rFonts w:ascii="Arial" w:cs="Arial" w:hAnsi="Arial"/>
          <w:sz w:val="28"/>
          <w:szCs w:val="28"/>
        </w:rPr>
        <w:t>Collectif  a</w:t>
      </w:r>
      <w:r>
        <w:rPr>
          <w:rFonts w:ascii="Arial" w:cs="Arial" w:hAnsi="Arial"/>
          <w:sz w:val="28"/>
          <w:szCs w:val="28"/>
        </w:rPr>
        <w:t xml:space="preserve"> pour objectifs de :</w:t>
      </w:r>
    </w:p>
    <w:p>
      <w:pPr>
        <w:pStyle w:val="style179"/>
        <w:numPr>
          <w:ilvl w:val="0"/>
          <w:numId w:val="1"/>
        </w:numPr>
        <w:jc w:val="both"/>
        <w:rPr>
          <w:rFonts w:ascii="Arial" w:cs="Arial" w:hAnsi="Arial"/>
          <w:sz w:val="28"/>
          <w:szCs w:val="28"/>
        </w:rPr>
      </w:pPr>
      <w:r>
        <w:rPr>
          <w:rFonts w:ascii="Arial" w:cs="Arial" w:hAnsi="Arial"/>
          <w:sz w:val="28"/>
          <w:szCs w:val="28"/>
        </w:rPr>
        <w:t xml:space="preserve">Renforcer les liens familiaux et de solidarité entre les femmes </w:t>
      </w:r>
      <w:r>
        <w:rPr>
          <w:rFonts w:ascii="Arial" w:cs="Arial" w:hAnsi="Arial"/>
          <w:sz w:val="28"/>
          <w:szCs w:val="28"/>
        </w:rPr>
        <w:t>mariées  de</w:t>
      </w:r>
      <w:r>
        <w:rPr>
          <w:rFonts w:ascii="Arial" w:cs="Arial" w:hAnsi="Arial"/>
          <w:sz w:val="28"/>
          <w:szCs w:val="28"/>
        </w:rPr>
        <w:t xml:space="preserve"> la famille ;</w:t>
      </w:r>
    </w:p>
    <w:p>
      <w:pPr>
        <w:pStyle w:val="style179"/>
        <w:numPr>
          <w:ilvl w:val="0"/>
          <w:numId w:val="1"/>
        </w:numPr>
        <w:jc w:val="both"/>
        <w:rPr>
          <w:rFonts w:ascii="Arial" w:cs="Arial" w:hAnsi="Arial"/>
          <w:sz w:val="28"/>
          <w:szCs w:val="28"/>
        </w:rPr>
      </w:pPr>
      <w:r>
        <w:rPr>
          <w:rFonts w:ascii="Arial" w:cs="Arial" w:hAnsi="Arial"/>
          <w:sz w:val="28"/>
          <w:szCs w:val="28"/>
        </w:rPr>
        <w:t>Soutenir les femmes mariées dans leur rôles et responsabilités familiales ;</w:t>
      </w:r>
    </w:p>
    <w:p>
      <w:pPr>
        <w:pStyle w:val="style179"/>
        <w:numPr>
          <w:ilvl w:val="0"/>
          <w:numId w:val="1"/>
        </w:numPr>
        <w:jc w:val="both"/>
        <w:rPr>
          <w:rFonts w:ascii="Arial" w:cs="Arial" w:hAnsi="Arial"/>
          <w:sz w:val="28"/>
          <w:szCs w:val="28"/>
        </w:rPr>
      </w:pPr>
      <w:r>
        <w:rPr>
          <w:rFonts w:ascii="Arial" w:cs="Arial" w:hAnsi="Arial"/>
          <w:sz w:val="28"/>
          <w:szCs w:val="28"/>
        </w:rPr>
        <w:t>Promouvoir la communication et l’échange d’expériences entre les membres ;</w:t>
      </w:r>
    </w:p>
    <w:p>
      <w:pPr>
        <w:pStyle w:val="style179"/>
        <w:numPr>
          <w:ilvl w:val="0"/>
          <w:numId w:val="1"/>
        </w:numPr>
        <w:jc w:val="both"/>
        <w:rPr>
          <w:rFonts w:ascii="Arial" w:cs="Arial" w:hAnsi="Arial"/>
          <w:sz w:val="28"/>
          <w:szCs w:val="28"/>
        </w:rPr>
      </w:pPr>
      <w:r>
        <w:rPr>
          <w:rFonts w:ascii="Arial" w:cs="Arial" w:hAnsi="Arial"/>
          <w:sz w:val="28"/>
          <w:szCs w:val="28"/>
        </w:rPr>
        <w:t xml:space="preserve">Soutenir les époux dans leurs responsabilités </w:t>
      </w:r>
      <w:r>
        <w:rPr>
          <w:rFonts w:ascii="Arial" w:cs="Arial" w:hAnsi="Arial"/>
          <w:sz w:val="28"/>
          <w:szCs w:val="28"/>
        </w:rPr>
        <w:t>familiaies</w:t>
      </w:r>
      <w:r>
        <w:rPr>
          <w:rFonts w:ascii="Arial" w:cs="Arial" w:hAnsi="Arial"/>
          <w:sz w:val="28"/>
          <w:szCs w:val="28"/>
        </w:rPr>
        <w:t> ;</w:t>
      </w:r>
    </w:p>
    <w:p>
      <w:pPr>
        <w:pStyle w:val="style179"/>
        <w:numPr>
          <w:ilvl w:val="0"/>
          <w:numId w:val="1"/>
        </w:numPr>
        <w:jc w:val="both"/>
        <w:rPr>
          <w:rFonts w:ascii="Arial" w:cs="Arial" w:hAnsi="Arial"/>
          <w:sz w:val="28"/>
          <w:szCs w:val="28"/>
        </w:rPr>
      </w:pPr>
      <w:r>
        <w:rPr>
          <w:rFonts w:ascii="Arial" w:cs="Arial" w:hAnsi="Arial"/>
          <w:sz w:val="28"/>
          <w:szCs w:val="28"/>
        </w:rPr>
        <w:t xml:space="preserve">Apporter leur assistance à la </w:t>
      </w:r>
      <w:r>
        <w:rPr>
          <w:rFonts w:ascii="Arial" w:cs="Arial" w:hAnsi="Arial"/>
          <w:sz w:val="28"/>
          <w:szCs w:val="28"/>
        </w:rPr>
        <w:t>belle famille</w:t>
      </w:r>
      <w:r>
        <w:rPr>
          <w:rFonts w:ascii="Arial" w:cs="Arial" w:hAnsi="Arial"/>
          <w:sz w:val="28"/>
          <w:szCs w:val="28"/>
        </w:rPr>
        <w:t xml:space="preserve"> lors des </w:t>
      </w:r>
      <w:r>
        <w:rPr>
          <w:rFonts w:ascii="Arial" w:cs="Arial" w:hAnsi="Arial"/>
          <w:sz w:val="28"/>
          <w:szCs w:val="28"/>
        </w:rPr>
        <w:t>événéments</w:t>
      </w:r>
      <w:r>
        <w:rPr>
          <w:rFonts w:ascii="Arial" w:cs="Arial" w:hAnsi="Arial"/>
          <w:sz w:val="28"/>
          <w:szCs w:val="28"/>
        </w:rPr>
        <w:t xml:space="preserve"> heureux et malheureux) </w:t>
      </w:r>
      <w:r>
        <w:rPr>
          <w:rFonts w:ascii="Arial" w:cs="Arial" w:hAnsi="Arial"/>
          <w:sz w:val="28"/>
          <w:szCs w:val="28"/>
        </w:rPr>
        <w:t>etc</w:t>
      </w:r>
    </w:p>
    <w:p>
      <w:pPr>
        <w:pStyle w:val="style0"/>
        <w:jc w:val="both"/>
        <w:rPr>
          <w:rFonts w:ascii="Arial" w:cs="Arial" w:hAnsi="Arial"/>
          <w:sz w:val="28"/>
          <w:szCs w:val="28"/>
        </w:rPr>
      </w:pPr>
      <w:r>
        <w:rPr>
          <w:rFonts w:ascii="Arial" w:cs="Arial" w:hAnsi="Arial"/>
          <w:b/>
          <w:sz w:val="28"/>
          <w:szCs w:val="28"/>
        </w:rPr>
        <w:t>Article 4 </w:t>
      </w:r>
      <w:r>
        <w:rPr>
          <w:rFonts w:ascii="Arial" w:cs="Arial" w:hAnsi="Arial"/>
          <w:sz w:val="28"/>
          <w:szCs w:val="28"/>
        </w:rPr>
        <w:t>:</w:t>
      </w:r>
      <w:r>
        <w:rPr>
          <w:rFonts w:ascii="Arial" w:cs="Arial" w:hAnsi="Arial"/>
          <w:sz w:val="28"/>
          <w:szCs w:val="28"/>
        </w:rPr>
        <w:t xml:space="preserve"> </w:t>
      </w:r>
      <w:r>
        <w:rPr>
          <w:rFonts w:ascii="Arial" w:cs="Arial" w:hAnsi="Arial"/>
          <w:sz w:val="28"/>
          <w:szCs w:val="28"/>
        </w:rPr>
        <w:t xml:space="preserve">Le siège du Collectif est fixé au quartier AVASSA, maison SANOUSSI </w:t>
      </w:r>
    </w:p>
    <w:p>
      <w:pPr>
        <w:pStyle w:val="style0"/>
        <w:jc w:val="both"/>
        <w:rPr>
          <w:rFonts w:ascii="Arial" w:cs="Arial" w:hAnsi="Arial"/>
          <w:sz w:val="28"/>
          <w:szCs w:val="28"/>
        </w:rPr>
      </w:pPr>
      <w:r>
        <w:rPr>
          <w:rFonts w:ascii="Arial" w:cs="Arial" w:hAnsi="Arial"/>
          <w:sz w:val="28"/>
          <w:szCs w:val="28"/>
        </w:rPr>
        <w:t>Les réunions se tiennent dans la salle de réunion familiale IYEROU OKIN d’ASSALA et peuvent se tenir en un autre lieu sur décision du Bureau du Collectif</w:t>
      </w:r>
    </w:p>
    <w:p>
      <w:pPr>
        <w:pStyle w:val="style0"/>
        <w:jc w:val="both"/>
        <w:rPr>
          <w:rFonts w:ascii="Arial" w:cs="Arial" w:hAnsi="Arial"/>
          <w:sz w:val="28"/>
          <w:szCs w:val="28"/>
        </w:rPr>
      </w:pPr>
      <w:r>
        <w:rPr>
          <w:rFonts w:ascii="Arial" w:cs="Arial" w:hAnsi="Arial"/>
          <w:b/>
          <w:sz w:val="28"/>
          <w:szCs w:val="28"/>
        </w:rPr>
        <w:t>Article 5</w:t>
      </w:r>
      <w:r>
        <w:rPr>
          <w:rFonts w:ascii="Arial" w:cs="Arial" w:hAnsi="Arial"/>
          <w:sz w:val="28"/>
          <w:szCs w:val="28"/>
        </w:rPr>
        <w:t xml:space="preserve"> : </w:t>
      </w:r>
      <w:r>
        <w:rPr>
          <w:rFonts w:ascii="Arial" w:cs="Arial" w:hAnsi="Arial"/>
          <w:b/>
          <w:sz w:val="28"/>
          <w:szCs w:val="28"/>
        </w:rPr>
        <w:t>MEMBRES</w:t>
      </w:r>
    </w:p>
    <w:p>
      <w:pPr>
        <w:pStyle w:val="style0"/>
        <w:jc w:val="both"/>
        <w:rPr>
          <w:rFonts w:ascii="Arial" w:cs="Arial" w:hAnsi="Arial"/>
          <w:sz w:val="28"/>
          <w:szCs w:val="28"/>
        </w:rPr>
      </w:pPr>
      <w:r>
        <w:rPr>
          <w:rFonts w:ascii="Arial" w:cs="Arial" w:hAnsi="Arial"/>
          <w:sz w:val="28"/>
          <w:szCs w:val="28"/>
        </w:rPr>
        <w:t>Le Collectif est ouvert à toutes les femmes mariées aux hommes nés du père, de la mère, du grand père et la grand-mère (patriarcal ou matriarcal) de la collectivité IYEROU OKIN d’ASSALA</w:t>
      </w:r>
    </w:p>
    <w:p>
      <w:pPr>
        <w:pStyle w:val="style0"/>
        <w:jc w:val="both"/>
        <w:rPr>
          <w:rFonts w:ascii="Arial" w:cs="Arial" w:hAnsi="Arial"/>
          <w:sz w:val="28"/>
          <w:szCs w:val="28"/>
        </w:rPr>
      </w:pPr>
      <w:r>
        <w:rPr>
          <w:rFonts w:ascii="Arial" w:cs="Arial" w:hAnsi="Arial"/>
          <w:sz w:val="28"/>
          <w:szCs w:val="28"/>
        </w:rPr>
        <w:t xml:space="preserve">Dans ce cas, toute femme nouvellement mariée (après la célébration de </w:t>
      </w:r>
      <w:r>
        <w:rPr>
          <w:rFonts w:ascii="Arial" w:cs="Arial" w:hAnsi="Arial"/>
          <w:sz w:val="28"/>
          <w:szCs w:val="28"/>
        </w:rPr>
        <w:t>Yigui</w:t>
      </w:r>
      <w:r>
        <w:rPr>
          <w:rFonts w:ascii="Arial" w:cs="Arial" w:hAnsi="Arial"/>
          <w:sz w:val="28"/>
          <w:szCs w:val="28"/>
        </w:rPr>
        <w:t xml:space="preserve"> et ou à la naissance de son premier enfant) est d’office membre du Collectif.</w:t>
      </w:r>
    </w:p>
    <w:p>
      <w:pPr>
        <w:pStyle w:val="style0"/>
        <w:jc w:val="both"/>
        <w:rPr>
          <w:rFonts w:ascii="Arial" w:cs="Arial" w:hAnsi="Arial"/>
          <w:sz w:val="28"/>
          <w:szCs w:val="28"/>
        </w:rPr>
      </w:pPr>
      <w:r>
        <w:rPr>
          <w:rFonts w:ascii="Arial" w:cs="Arial" w:hAnsi="Arial"/>
          <w:sz w:val="28"/>
          <w:szCs w:val="28"/>
        </w:rPr>
        <w:t xml:space="preserve">Le Collectif peut être créé entre les femmes mariées de la Diaspora là </w:t>
      </w:r>
      <w:r>
        <w:rPr>
          <w:rFonts w:ascii="Arial" w:cs="Arial" w:hAnsi="Arial"/>
          <w:sz w:val="28"/>
          <w:szCs w:val="28"/>
        </w:rPr>
        <w:t>ou</w:t>
      </w:r>
      <w:r>
        <w:rPr>
          <w:rFonts w:ascii="Arial" w:cs="Arial" w:hAnsi="Arial"/>
          <w:sz w:val="28"/>
          <w:szCs w:val="28"/>
        </w:rPr>
        <w:t xml:space="preserve"> se trouve un Bureau des fils et fille IYEROU OKIN D’ASSALA</w:t>
      </w:r>
    </w:p>
    <w:p>
      <w:pPr>
        <w:pStyle w:val="style0"/>
        <w:jc w:val="both"/>
        <w:rPr>
          <w:rFonts w:ascii="Arial" w:cs="Arial" w:hAnsi="Arial"/>
          <w:sz w:val="28"/>
          <w:szCs w:val="28"/>
        </w:rPr>
      </w:pPr>
      <w:r>
        <w:rPr>
          <w:rFonts w:ascii="Arial" w:cs="Arial" w:hAnsi="Arial"/>
          <w:b/>
          <w:sz w:val="28"/>
          <w:szCs w:val="28"/>
        </w:rPr>
        <w:t>Article 6 </w:t>
      </w:r>
      <w:r>
        <w:rPr>
          <w:rFonts w:ascii="Arial" w:cs="Arial" w:hAnsi="Arial"/>
          <w:sz w:val="28"/>
          <w:szCs w:val="28"/>
        </w:rPr>
        <w:t>: Le Collectif est composé des membres actifs, des femmes âgées et des membres d’honneur</w:t>
      </w:r>
    </w:p>
    <w:p>
      <w:pPr>
        <w:pStyle w:val="style0"/>
        <w:ind w:firstLine="708"/>
        <w:jc w:val="both"/>
        <w:rPr>
          <w:rFonts w:ascii="Arial" w:cs="Arial" w:hAnsi="Arial"/>
          <w:sz w:val="28"/>
          <w:szCs w:val="28"/>
        </w:rPr>
      </w:pPr>
      <w:r>
        <w:rPr>
          <w:rFonts w:ascii="Arial" w:cs="Arial" w:hAnsi="Arial"/>
          <w:b/>
          <w:sz w:val="28"/>
          <w:szCs w:val="28"/>
        </w:rPr>
        <w:t>Les membres actifs</w:t>
      </w:r>
      <w:r>
        <w:rPr>
          <w:rFonts w:ascii="Arial" w:cs="Arial" w:hAnsi="Arial"/>
          <w:sz w:val="28"/>
          <w:szCs w:val="28"/>
        </w:rPr>
        <w:t> : sont les femmes les plus impliquées dans le fonctionnement actif du Collectif de par leur participation aux activités et qui sont en règle vis-à-vis des cotisations</w:t>
      </w:r>
    </w:p>
    <w:p>
      <w:pPr>
        <w:pStyle w:val="style0"/>
        <w:ind w:firstLine="708"/>
        <w:jc w:val="both"/>
        <w:rPr>
          <w:rFonts w:ascii="Arial" w:cs="Arial" w:hAnsi="Arial"/>
          <w:sz w:val="28"/>
          <w:szCs w:val="28"/>
        </w:rPr>
      </w:pPr>
      <w:r>
        <w:rPr>
          <w:rFonts w:ascii="Arial" w:cs="Arial" w:hAnsi="Arial"/>
          <w:b/>
          <w:sz w:val="28"/>
          <w:szCs w:val="28"/>
        </w:rPr>
        <w:t>Les femmes âgées</w:t>
      </w:r>
      <w:r>
        <w:rPr>
          <w:rFonts w:ascii="Arial" w:cs="Arial" w:hAnsi="Arial"/>
          <w:sz w:val="28"/>
          <w:szCs w:val="28"/>
        </w:rPr>
        <w:t xml:space="preserve"> sont celles d’un certain âge, chargées de conseiller les autres femmes et de faciliter le règlement des conflits les concernant.</w:t>
      </w:r>
    </w:p>
    <w:p>
      <w:pPr>
        <w:pStyle w:val="style0"/>
        <w:ind w:firstLine="708"/>
        <w:jc w:val="both"/>
        <w:rPr>
          <w:rFonts w:ascii="Arial" w:cs="Arial" w:hAnsi="Arial"/>
          <w:sz w:val="28"/>
          <w:szCs w:val="28"/>
        </w:rPr>
      </w:pPr>
      <w:r>
        <w:rPr>
          <w:rFonts w:ascii="Arial" w:cs="Arial" w:hAnsi="Arial"/>
          <w:b/>
          <w:sz w:val="28"/>
          <w:szCs w:val="28"/>
        </w:rPr>
        <w:t>Les membres d’Honneur,</w:t>
      </w:r>
      <w:r>
        <w:rPr>
          <w:rFonts w:ascii="Arial" w:cs="Arial" w:hAnsi="Arial"/>
          <w:sz w:val="28"/>
          <w:szCs w:val="28"/>
        </w:rPr>
        <w:t xml:space="preserve"> sont les femmes à qui le Collectif confère ce titre en raison de sa contribution de haute portée à son évolution. </w:t>
      </w:r>
    </w:p>
    <w:p>
      <w:pPr>
        <w:pStyle w:val="style0"/>
        <w:ind w:firstLine="708"/>
        <w:jc w:val="both"/>
        <w:rPr>
          <w:rFonts w:ascii="Arial" w:cs="Arial" w:hAnsi="Arial"/>
          <w:sz w:val="28"/>
          <w:szCs w:val="28"/>
        </w:rPr>
      </w:pPr>
    </w:p>
    <w:p>
      <w:pPr>
        <w:pStyle w:val="style0"/>
        <w:jc w:val="both"/>
        <w:rPr>
          <w:rFonts w:ascii="Arial" w:cs="Arial" w:hAnsi="Arial"/>
          <w:sz w:val="28"/>
          <w:szCs w:val="28"/>
        </w:rPr>
      </w:pPr>
    </w:p>
    <w:p>
      <w:pPr>
        <w:pStyle w:val="style0"/>
        <w:jc w:val="both"/>
        <w:rPr>
          <w:rFonts w:ascii="Arial" w:cs="Arial" w:hAnsi="Arial"/>
          <w:sz w:val="28"/>
          <w:szCs w:val="28"/>
        </w:rPr>
      </w:pPr>
      <w:r>
        <w:rPr>
          <w:rFonts w:ascii="Arial" w:cs="Arial" w:hAnsi="Arial"/>
          <w:b/>
          <w:sz w:val="28"/>
          <w:szCs w:val="28"/>
        </w:rPr>
        <w:t>Article 7</w:t>
      </w:r>
      <w:r>
        <w:rPr>
          <w:rFonts w:ascii="Arial" w:cs="Arial" w:hAnsi="Arial"/>
          <w:sz w:val="28"/>
          <w:szCs w:val="28"/>
        </w:rPr>
        <w:t xml:space="preserve"> : </w:t>
      </w:r>
      <w:r>
        <w:rPr>
          <w:rFonts w:ascii="Arial" w:cs="Arial" w:hAnsi="Arial"/>
          <w:b/>
          <w:sz w:val="28"/>
          <w:szCs w:val="28"/>
        </w:rPr>
        <w:t>ORGANISATION- FONCTIONNEMENT</w:t>
      </w:r>
    </w:p>
    <w:p>
      <w:pPr>
        <w:pStyle w:val="style0"/>
        <w:jc w:val="both"/>
        <w:rPr>
          <w:rFonts w:ascii="Arial" w:cs="Arial" w:hAnsi="Arial"/>
          <w:sz w:val="28"/>
          <w:szCs w:val="28"/>
        </w:rPr>
      </w:pPr>
      <w:r>
        <w:rPr>
          <w:rFonts w:ascii="Arial" w:cs="Arial" w:hAnsi="Arial"/>
          <w:sz w:val="28"/>
          <w:szCs w:val="28"/>
        </w:rPr>
        <w:t xml:space="preserve">Le fonctionnement du Collectif est assuré par l’Assemblée Générale(AG) et le Bureau Directeur (BD) </w:t>
      </w:r>
    </w:p>
    <w:p>
      <w:pPr>
        <w:pStyle w:val="style0"/>
        <w:jc w:val="both"/>
        <w:rPr>
          <w:rFonts w:ascii="Arial" w:cs="Arial" w:hAnsi="Arial"/>
          <w:sz w:val="28"/>
          <w:szCs w:val="28"/>
        </w:rPr>
      </w:pPr>
      <w:r>
        <w:rPr>
          <w:rFonts w:ascii="Arial" w:cs="Arial" w:hAnsi="Arial"/>
          <w:b/>
          <w:sz w:val="28"/>
          <w:szCs w:val="28"/>
        </w:rPr>
        <w:t>Article 8</w:t>
      </w:r>
      <w:r>
        <w:rPr>
          <w:rFonts w:ascii="Arial" w:cs="Arial" w:hAnsi="Arial"/>
          <w:sz w:val="28"/>
          <w:szCs w:val="28"/>
        </w:rPr>
        <w:t> : L’Assemblée Générale est l’organe suprême de décision.</w:t>
      </w:r>
    </w:p>
    <w:p>
      <w:pPr>
        <w:pStyle w:val="style0"/>
        <w:jc w:val="both"/>
        <w:rPr>
          <w:rFonts w:ascii="Arial" w:cs="Arial" w:hAnsi="Arial"/>
          <w:sz w:val="28"/>
          <w:szCs w:val="28"/>
        </w:rPr>
      </w:pPr>
      <w:r>
        <w:rPr>
          <w:rFonts w:ascii="Arial" w:cs="Arial" w:hAnsi="Arial"/>
          <w:sz w:val="28"/>
          <w:szCs w:val="28"/>
        </w:rPr>
        <w:t xml:space="preserve">Elle est composée de toutes les femmes (YAWO) de la Collectivité IYEROU OKIN    </w:t>
      </w:r>
    </w:p>
    <w:p>
      <w:pPr>
        <w:pStyle w:val="style0"/>
        <w:jc w:val="both"/>
        <w:rPr>
          <w:rFonts w:ascii="Arial" w:cs="Arial" w:hAnsi="Arial"/>
          <w:sz w:val="28"/>
          <w:szCs w:val="28"/>
        </w:rPr>
      </w:pPr>
      <w:r>
        <w:rPr>
          <w:rFonts w:ascii="Arial" w:cs="Arial" w:hAnsi="Arial"/>
          <w:sz w:val="28"/>
          <w:szCs w:val="28"/>
        </w:rPr>
        <w:t>d’ ASSALA</w:t>
      </w:r>
      <w:r>
        <w:rPr>
          <w:rFonts w:ascii="Arial" w:cs="Arial" w:hAnsi="Arial"/>
          <w:sz w:val="28"/>
          <w:szCs w:val="28"/>
        </w:rPr>
        <w:t>.</w:t>
      </w:r>
    </w:p>
    <w:p>
      <w:pPr>
        <w:pStyle w:val="style0"/>
        <w:jc w:val="both"/>
        <w:rPr>
          <w:rFonts w:ascii="Arial" w:cs="Arial" w:hAnsi="Arial"/>
          <w:sz w:val="28"/>
          <w:szCs w:val="28"/>
        </w:rPr>
      </w:pPr>
      <w:r>
        <w:rPr>
          <w:rFonts w:ascii="Arial" w:cs="Arial" w:hAnsi="Arial"/>
          <w:sz w:val="28"/>
          <w:szCs w:val="28"/>
        </w:rPr>
        <w:t xml:space="preserve">Elle se réunit tous les </w:t>
      </w:r>
      <w:r>
        <w:rPr>
          <w:rFonts w:ascii="Arial" w:cs="Arial" w:hAnsi="Arial"/>
          <w:sz w:val="28"/>
          <w:szCs w:val="28"/>
        </w:rPr>
        <w:t xml:space="preserve">Deux </w:t>
      </w:r>
      <w:r>
        <w:rPr>
          <w:rFonts w:ascii="Arial" w:cs="Arial" w:hAnsi="Arial"/>
          <w:sz w:val="28"/>
          <w:szCs w:val="28"/>
        </w:rPr>
        <w:t>(02</w:t>
      </w:r>
      <w:r>
        <w:rPr>
          <w:rFonts w:ascii="Arial" w:cs="Arial" w:hAnsi="Arial"/>
          <w:sz w:val="28"/>
          <w:szCs w:val="28"/>
        </w:rPr>
        <w:t xml:space="preserve">) </w:t>
      </w:r>
      <w:r>
        <w:rPr>
          <w:rFonts w:ascii="Arial" w:cs="Arial" w:hAnsi="Arial"/>
          <w:sz w:val="28"/>
          <w:szCs w:val="28"/>
        </w:rPr>
        <w:t>ans en session ordinaire sur l’initiative du Bureau Directeur.</w:t>
      </w:r>
    </w:p>
    <w:p>
      <w:pPr>
        <w:pStyle w:val="style0"/>
        <w:jc w:val="both"/>
        <w:rPr>
          <w:rFonts w:ascii="Arial" w:cs="Arial" w:hAnsi="Arial"/>
          <w:sz w:val="28"/>
          <w:szCs w:val="28"/>
        </w:rPr>
      </w:pPr>
      <w:r>
        <w:rPr>
          <w:rFonts w:ascii="Arial" w:cs="Arial" w:hAnsi="Arial"/>
          <w:sz w:val="28"/>
          <w:szCs w:val="28"/>
        </w:rPr>
        <w:t xml:space="preserve">Elle peut aussi se réunir en session extraordinaire sur proposition du </w:t>
      </w:r>
      <w:r>
        <w:rPr>
          <w:rFonts w:ascii="Arial" w:cs="Arial" w:hAnsi="Arial"/>
          <w:sz w:val="28"/>
          <w:szCs w:val="28"/>
        </w:rPr>
        <w:t>Bureau  du</w:t>
      </w:r>
      <w:r>
        <w:rPr>
          <w:rFonts w:ascii="Arial" w:cs="Arial" w:hAnsi="Arial"/>
          <w:sz w:val="28"/>
          <w:szCs w:val="28"/>
        </w:rPr>
        <w:t xml:space="preserve"> Collectif.</w:t>
      </w:r>
    </w:p>
    <w:p>
      <w:pPr>
        <w:pStyle w:val="style0"/>
        <w:jc w:val="both"/>
        <w:rPr>
          <w:rFonts w:ascii="Arial" w:cs="Arial" w:hAnsi="Arial"/>
          <w:sz w:val="28"/>
          <w:szCs w:val="28"/>
        </w:rPr>
      </w:pPr>
      <w:r>
        <w:rPr>
          <w:rFonts w:ascii="Arial" w:cs="Arial" w:hAnsi="Arial"/>
          <w:b/>
          <w:sz w:val="28"/>
          <w:szCs w:val="28"/>
        </w:rPr>
        <w:t>Article 9 </w:t>
      </w:r>
      <w:r>
        <w:rPr>
          <w:rFonts w:ascii="Arial" w:cs="Arial" w:hAnsi="Arial"/>
          <w:sz w:val="28"/>
          <w:szCs w:val="28"/>
        </w:rPr>
        <w:t xml:space="preserve">: Lorsque les circonstances l’exigent, l’Assemblée Générale peut se tenir aussi sur proposition du Bureau de la Collectivité IYEROU OKIN d’ASSALA </w:t>
      </w:r>
    </w:p>
    <w:p>
      <w:pPr>
        <w:pStyle w:val="style0"/>
        <w:jc w:val="both"/>
        <w:rPr>
          <w:rFonts w:ascii="Arial" w:cs="Arial" w:hAnsi="Arial"/>
          <w:sz w:val="28"/>
          <w:szCs w:val="28"/>
        </w:rPr>
      </w:pPr>
      <w:r>
        <w:rPr>
          <w:rFonts w:ascii="Arial" w:cs="Arial" w:hAnsi="Arial"/>
          <w:b/>
          <w:sz w:val="28"/>
          <w:szCs w:val="28"/>
        </w:rPr>
        <w:t>Article 10</w:t>
      </w:r>
      <w:r>
        <w:rPr>
          <w:rFonts w:ascii="Arial" w:cs="Arial" w:hAnsi="Arial"/>
          <w:sz w:val="28"/>
          <w:szCs w:val="28"/>
        </w:rPr>
        <w:t> : Peuvent prendre part à l’AG :</w:t>
      </w:r>
    </w:p>
    <w:p>
      <w:pPr>
        <w:pStyle w:val="style179"/>
        <w:numPr>
          <w:ilvl w:val="0"/>
          <w:numId w:val="1"/>
        </w:numPr>
        <w:jc w:val="both"/>
        <w:rPr>
          <w:rFonts w:ascii="Arial" w:cs="Arial" w:hAnsi="Arial"/>
          <w:sz w:val="28"/>
          <w:szCs w:val="28"/>
        </w:rPr>
      </w:pPr>
      <w:r>
        <w:rPr>
          <w:rFonts w:ascii="Arial" w:cs="Arial" w:hAnsi="Arial"/>
          <w:sz w:val="28"/>
          <w:szCs w:val="28"/>
        </w:rPr>
        <w:t xml:space="preserve"> Toutes les femmes mariées sans exception, de même que celles de la Diaspora si présentes au Bénin ;</w:t>
      </w:r>
    </w:p>
    <w:p>
      <w:pPr>
        <w:pStyle w:val="style179"/>
        <w:numPr>
          <w:ilvl w:val="0"/>
          <w:numId w:val="1"/>
        </w:numPr>
        <w:jc w:val="both"/>
        <w:rPr>
          <w:rFonts w:ascii="Arial" w:cs="Arial" w:hAnsi="Arial"/>
          <w:sz w:val="28"/>
          <w:szCs w:val="28"/>
        </w:rPr>
      </w:pPr>
      <w:r>
        <w:rPr>
          <w:rFonts w:ascii="Arial" w:cs="Arial" w:hAnsi="Arial"/>
          <w:sz w:val="28"/>
          <w:szCs w:val="28"/>
        </w:rPr>
        <w:t>Tous les membres du Bureau Directeur sortant ;</w:t>
      </w:r>
    </w:p>
    <w:p>
      <w:pPr>
        <w:pStyle w:val="style179"/>
        <w:numPr>
          <w:ilvl w:val="0"/>
          <w:numId w:val="1"/>
        </w:numPr>
        <w:jc w:val="both"/>
        <w:rPr>
          <w:rFonts w:ascii="Arial" w:cs="Arial" w:hAnsi="Arial"/>
          <w:sz w:val="28"/>
          <w:szCs w:val="28"/>
        </w:rPr>
      </w:pPr>
      <w:r>
        <w:rPr>
          <w:rFonts w:ascii="Arial" w:cs="Arial" w:hAnsi="Arial"/>
          <w:sz w:val="28"/>
          <w:szCs w:val="28"/>
        </w:rPr>
        <w:t>Deux représentants des Femmes âgées</w:t>
      </w:r>
    </w:p>
    <w:p>
      <w:pPr>
        <w:pStyle w:val="style179"/>
        <w:numPr>
          <w:ilvl w:val="0"/>
          <w:numId w:val="1"/>
        </w:numPr>
        <w:jc w:val="both"/>
        <w:rPr>
          <w:rFonts w:ascii="Arial" w:cs="Arial" w:hAnsi="Arial"/>
          <w:sz w:val="28"/>
          <w:szCs w:val="28"/>
        </w:rPr>
      </w:pPr>
      <w:r>
        <w:rPr>
          <w:rFonts w:ascii="Arial" w:cs="Arial" w:hAnsi="Arial"/>
          <w:sz w:val="28"/>
          <w:szCs w:val="28"/>
        </w:rPr>
        <w:t>03 Représentants du Bureau de la collectivité IYEROU OKIN d’ASSALA ;</w:t>
      </w:r>
    </w:p>
    <w:p>
      <w:pPr>
        <w:pStyle w:val="style179"/>
        <w:numPr>
          <w:ilvl w:val="0"/>
          <w:numId w:val="1"/>
        </w:numPr>
        <w:jc w:val="both"/>
        <w:rPr>
          <w:rFonts w:ascii="Arial" w:cs="Arial" w:hAnsi="Arial"/>
          <w:sz w:val="28"/>
          <w:szCs w:val="28"/>
        </w:rPr>
      </w:pPr>
      <w:r>
        <w:rPr>
          <w:rFonts w:ascii="Arial" w:cs="Arial" w:hAnsi="Arial"/>
          <w:sz w:val="28"/>
          <w:szCs w:val="28"/>
        </w:rPr>
        <w:t>Les deux MAGADJIA</w:t>
      </w:r>
    </w:p>
    <w:p>
      <w:pPr>
        <w:pStyle w:val="style179"/>
        <w:numPr>
          <w:ilvl w:val="0"/>
          <w:numId w:val="1"/>
        </w:numPr>
        <w:jc w:val="both"/>
        <w:rPr>
          <w:rFonts w:ascii="Arial" w:cs="Arial" w:hAnsi="Arial"/>
          <w:sz w:val="28"/>
          <w:szCs w:val="28"/>
        </w:rPr>
      </w:pPr>
      <w:r>
        <w:rPr>
          <w:rFonts w:ascii="Arial" w:cs="Arial" w:hAnsi="Arial"/>
          <w:sz w:val="28"/>
          <w:szCs w:val="28"/>
        </w:rPr>
        <w:t xml:space="preserve">La Marraine </w:t>
      </w:r>
      <w:r>
        <w:rPr>
          <w:rFonts w:ascii="Arial" w:cs="Arial" w:hAnsi="Arial"/>
          <w:sz w:val="28"/>
          <w:szCs w:val="28"/>
        </w:rPr>
        <w:t xml:space="preserve">( </w:t>
      </w:r>
      <w:r>
        <w:rPr>
          <w:rFonts w:ascii="Arial" w:cs="Arial" w:hAnsi="Arial"/>
          <w:sz w:val="28"/>
          <w:szCs w:val="28"/>
        </w:rPr>
        <w:t>Iya</w:t>
      </w:r>
      <w:r>
        <w:rPr>
          <w:rFonts w:ascii="Arial" w:cs="Arial" w:hAnsi="Arial"/>
          <w:sz w:val="28"/>
          <w:szCs w:val="28"/>
        </w:rPr>
        <w:t xml:space="preserve"> </w:t>
      </w:r>
      <w:r>
        <w:rPr>
          <w:rFonts w:ascii="Arial" w:cs="Arial" w:hAnsi="Arial"/>
          <w:sz w:val="28"/>
          <w:szCs w:val="28"/>
        </w:rPr>
        <w:t>ègbè</w:t>
      </w:r>
      <w:r>
        <w:rPr>
          <w:rFonts w:ascii="Arial" w:cs="Arial" w:hAnsi="Arial"/>
          <w:sz w:val="28"/>
          <w:szCs w:val="28"/>
        </w:rPr>
        <w:t>) et son Adjointe</w:t>
      </w:r>
    </w:p>
    <w:p>
      <w:pPr>
        <w:pStyle w:val="style179"/>
        <w:numPr>
          <w:ilvl w:val="0"/>
          <w:numId w:val="1"/>
        </w:numPr>
        <w:jc w:val="both"/>
        <w:rPr>
          <w:rFonts w:ascii="Arial" w:cs="Arial" w:hAnsi="Arial"/>
          <w:sz w:val="28"/>
          <w:szCs w:val="28"/>
        </w:rPr>
      </w:pPr>
      <w:r>
        <w:rPr>
          <w:rFonts w:ascii="Arial" w:cs="Arial" w:hAnsi="Arial"/>
          <w:sz w:val="28"/>
          <w:szCs w:val="28"/>
        </w:rPr>
        <w:t xml:space="preserve">Le Parrain (Baba </w:t>
      </w:r>
      <w:r>
        <w:rPr>
          <w:rFonts w:ascii="Arial" w:cs="Arial" w:hAnsi="Arial"/>
          <w:sz w:val="28"/>
          <w:szCs w:val="28"/>
        </w:rPr>
        <w:t>ègbè</w:t>
      </w:r>
      <w:r>
        <w:rPr>
          <w:rFonts w:ascii="Arial" w:cs="Arial" w:hAnsi="Arial"/>
          <w:sz w:val="28"/>
          <w:szCs w:val="28"/>
        </w:rPr>
        <w:t>)</w:t>
      </w:r>
    </w:p>
    <w:p>
      <w:pPr>
        <w:pStyle w:val="style179"/>
        <w:numPr>
          <w:ilvl w:val="0"/>
          <w:numId w:val="1"/>
        </w:numPr>
        <w:jc w:val="both"/>
        <w:rPr>
          <w:rFonts w:ascii="Arial" w:cs="Arial" w:hAnsi="Arial"/>
          <w:sz w:val="28"/>
          <w:szCs w:val="28"/>
        </w:rPr>
      </w:pPr>
      <w:r>
        <w:rPr>
          <w:rFonts w:ascii="Arial" w:cs="Arial" w:hAnsi="Arial"/>
          <w:sz w:val="28"/>
          <w:szCs w:val="28"/>
        </w:rPr>
        <w:t>02 Personnes ressources de la Collectivité</w:t>
      </w:r>
    </w:p>
    <w:p>
      <w:pPr>
        <w:pStyle w:val="style0"/>
        <w:jc w:val="both"/>
        <w:rPr>
          <w:rFonts w:ascii="Arial" w:cs="Arial" w:hAnsi="Arial"/>
          <w:sz w:val="28"/>
          <w:szCs w:val="28"/>
        </w:rPr>
      </w:pPr>
      <w:r>
        <w:rPr>
          <w:rFonts w:ascii="Arial" w:cs="Arial" w:hAnsi="Arial"/>
          <w:b/>
          <w:sz w:val="28"/>
          <w:szCs w:val="28"/>
        </w:rPr>
        <w:t>Article11 </w:t>
      </w:r>
      <w:r>
        <w:rPr>
          <w:rFonts w:ascii="Arial" w:cs="Arial" w:hAnsi="Arial"/>
          <w:sz w:val="28"/>
          <w:szCs w:val="28"/>
        </w:rPr>
        <w:t xml:space="preserve">: </w:t>
      </w:r>
      <w:r>
        <w:rPr>
          <w:rFonts w:ascii="Arial" w:cs="Arial" w:hAnsi="Arial"/>
          <w:b/>
          <w:sz w:val="28"/>
          <w:szCs w:val="28"/>
        </w:rPr>
        <w:t>L’Assemblée Générale</w:t>
      </w:r>
      <w:r>
        <w:rPr>
          <w:rFonts w:ascii="Arial" w:cs="Arial" w:hAnsi="Arial"/>
          <w:sz w:val="28"/>
          <w:szCs w:val="28"/>
        </w:rPr>
        <w:t xml:space="preserve"> a pour attributions : </w:t>
      </w:r>
    </w:p>
    <w:p>
      <w:pPr>
        <w:pStyle w:val="style179"/>
        <w:numPr>
          <w:ilvl w:val="0"/>
          <w:numId w:val="1"/>
        </w:numPr>
        <w:jc w:val="both"/>
        <w:rPr>
          <w:rFonts w:ascii="Arial" w:cs="Arial" w:hAnsi="Arial"/>
          <w:sz w:val="28"/>
          <w:szCs w:val="28"/>
        </w:rPr>
      </w:pPr>
      <w:r>
        <w:rPr>
          <w:rFonts w:ascii="Arial" w:cs="Arial" w:hAnsi="Arial"/>
          <w:sz w:val="28"/>
          <w:szCs w:val="28"/>
        </w:rPr>
        <w:t>D’examiner et d’adopter le rapport d’activité du Bureau sortant ;</w:t>
      </w:r>
    </w:p>
    <w:p>
      <w:pPr>
        <w:pStyle w:val="style179"/>
        <w:numPr>
          <w:ilvl w:val="0"/>
          <w:numId w:val="1"/>
        </w:numPr>
        <w:jc w:val="both"/>
        <w:rPr>
          <w:rFonts w:ascii="Arial" w:cs="Arial" w:hAnsi="Arial"/>
          <w:sz w:val="28"/>
          <w:szCs w:val="28"/>
        </w:rPr>
      </w:pPr>
      <w:r>
        <w:rPr>
          <w:rFonts w:ascii="Arial" w:cs="Arial" w:hAnsi="Arial"/>
          <w:sz w:val="28"/>
          <w:szCs w:val="28"/>
        </w:rPr>
        <w:t>D’arrêter les grandes orientations des activités du Collectif ;</w:t>
      </w:r>
    </w:p>
    <w:p>
      <w:pPr>
        <w:pStyle w:val="style179"/>
        <w:numPr>
          <w:ilvl w:val="0"/>
          <w:numId w:val="1"/>
        </w:numPr>
        <w:jc w:val="both"/>
        <w:rPr>
          <w:rFonts w:ascii="Arial" w:cs="Arial" w:hAnsi="Arial"/>
          <w:sz w:val="28"/>
          <w:szCs w:val="28"/>
        </w:rPr>
      </w:pPr>
      <w:r>
        <w:rPr>
          <w:rFonts w:ascii="Arial" w:cs="Arial" w:hAnsi="Arial"/>
          <w:sz w:val="28"/>
          <w:szCs w:val="28"/>
        </w:rPr>
        <w:t>D’étudier et adopter les documents fondamentaux du Collectif en collaboration avec le Bureau de la Collectivité ;</w:t>
      </w:r>
    </w:p>
    <w:p>
      <w:pPr>
        <w:pStyle w:val="style179"/>
        <w:numPr>
          <w:ilvl w:val="0"/>
          <w:numId w:val="1"/>
        </w:numPr>
        <w:jc w:val="both"/>
        <w:rPr>
          <w:rFonts w:ascii="Arial" w:cs="Arial" w:hAnsi="Arial"/>
          <w:sz w:val="28"/>
          <w:szCs w:val="28"/>
        </w:rPr>
      </w:pPr>
      <w:r>
        <w:rPr>
          <w:rFonts w:ascii="Arial" w:cs="Arial" w:hAnsi="Arial"/>
          <w:sz w:val="28"/>
          <w:szCs w:val="28"/>
        </w:rPr>
        <w:t>De statuer sur toutes les questions relatives au fonctionnement du Collectif (adhésion, sanction, cotisation, titre de membres d’honneur).</w:t>
      </w:r>
    </w:p>
    <w:p>
      <w:pPr>
        <w:pStyle w:val="style0"/>
        <w:jc w:val="both"/>
        <w:rPr>
          <w:rFonts w:ascii="Arial" w:cs="Arial" w:hAnsi="Arial"/>
          <w:sz w:val="28"/>
          <w:szCs w:val="28"/>
        </w:rPr>
      </w:pPr>
      <w:r>
        <w:rPr>
          <w:rFonts w:ascii="Arial" w:cs="Arial" w:hAnsi="Arial"/>
          <w:b/>
          <w:sz w:val="28"/>
          <w:szCs w:val="28"/>
        </w:rPr>
        <w:t>Article 12</w:t>
      </w:r>
      <w:r>
        <w:rPr>
          <w:rFonts w:ascii="Arial" w:cs="Arial" w:hAnsi="Arial"/>
          <w:sz w:val="28"/>
          <w:szCs w:val="28"/>
        </w:rPr>
        <w:t xml:space="preserve"> : </w:t>
      </w:r>
      <w:r>
        <w:rPr>
          <w:rFonts w:ascii="Arial" w:cs="Arial" w:hAnsi="Arial"/>
          <w:b/>
          <w:sz w:val="28"/>
          <w:szCs w:val="28"/>
        </w:rPr>
        <w:t>Le Bureau Directeur</w:t>
      </w:r>
      <w:r>
        <w:rPr>
          <w:rFonts w:ascii="Arial" w:cs="Arial" w:hAnsi="Arial"/>
          <w:sz w:val="28"/>
          <w:szCs w:val="28"/>
        </w:rPr>
        <w:t xml:space="preserve"> est l’organe d’orientation et de suivi.</w:t>
      </w:r>
    </w:p>
    <w:p>
      <w:pPr>
        <w:pStyle w:val="style0"/>
        <w:jc w:val="both"/>
        <w:rPr>
          <w:rFonts w:ascii="Arial" w:cs="Arial" w:hAnsi="Arial"/>
          <w:sz w:val="28"/>
          <w:szCs w:val="28"/>
        </w:rPr>
      </w:pPr>
      <w:r>
        <w:rPr>
          <w:rFonts w:ascii="Arial" w:cs="Arial" w:hAnsi="Arial"/>
          <w:sz w:val="28"/>
          <w:szCs w:val="28"/>
        </w:rPr>
        <w:t>Il a pour attribution d’encadrer les femmes pour la réalisation du Programme d’activités et de prendre des décisions pour la bonne marche du Collectif.</w:t>
      </w:r>
    </w:p>
    <w:p>
      <w:pPr>
        <w:pStyle w:val="style0"/>
        <w:jc w:val="both"/>
        <w:rPr>
          <w:rFonts w:ascii="Arial" w:cs="Arial" w:hAnsi="Arial"/>
          <w:sz w:val="28"/>
          <w:szCs w:val="28"/>
        </w:rPr>
      </w:pPr>
      <w:r>
        <w:rPr>
          <w:rFonts w:ascii="Arial" w:cs="Arial" w:hAnsi="Arial"/>
          <w:sz w:val="28"/>
          <w:szCs w:val="28"/>
        </w:rPr>
        <w:t xml:space="preserve">Il est composé de </w:t>
      </w:r>
      <w:r>
        <w:rPr>
          <w:rFonts w:ascii="Arial" w:cs="Arial" w:hAnsi="Arial"/>
          <w:b/>
          <w:sz w:val="28"/>
          <w:szCs w:val="28"/>
        </w:rPr>
        <w:t>Onze (11) membres</w:t>
      </w:r>
      <w:r>
        <w:rPr>
          <w:rFonts w:ascii="Arial" w:cs="Arial" w:hAnsi="Arial"/>
          <w:sz w:val="28"/>
          <w:szCs w:val="28"/>
        </w:rPr>
        <w:t> :</w:t>
      </w:r>
    </w:p>
    <w:p>
      <w:pPr>
        <w:pStyle w:val="style0"/>
        <w:jc w:val="both"/>
        <w:rPr>
          <w:rFonts w:ascii="Arial" w:cs="Arial" w:hAnsi="Arial"/>
          <w:b/>
          <w:sz w:val="28"/>
          <w:szCs w:val="28"/>
        </w:rPr>
      </w:pPr>
      <w:r>
        <w:rPr>
          <w:rFonts w:ascii="Arial" w:cs="Arial" w:hAnsi="Arial"/>
          <w:b/>
          <w:sz w:val="28"/>
          <w:szCs w:val="28"/>
        </w:rPr>
        <w:t>1- Une Présidente</w:t>
      </w:r>
    </w:p>
    <w:p>
      <w:pPr>
        <w:pStyle w:val="style0"/>
        <w:jc w:val="both"/>
        <w:rPr>
          <w:rFonts w:ascii="Arial" w:cs="Arial" w:hAnsi="Arial"/>
          <w:b/>
          <w:sz w:val="28"/>
          <w:szCs w:val="28"/>
        </w:rPr>
      </w:pPr>
      <w:r>
        <w:rPr>
          <w:rFonts w:ascii="Arial" w:cs="Arial" w:hAnsi="Arial"/>
          <w:b/>
          <w:sz w:val="28"/>
          <w:szCs w:val="28"/>
        </w:rPr>
        <w:t xml:space="preserve">2- Une Vice </w:t>
      </w:r>
      <w:r>
        <w:rPr>
          <w:rFonts w:ascii="Arial" w:cs="Arial" w:hAnsi="Arial"/>
          <w:b/>
          <w:sz w:val="28"/>
          <w:szCs w:val="28"/>
        </w:rPr>
        <w:t>-</w:t>
      </w:r>
      <w:r>
        <w:rPr>
          <w:rFonts w:ascii="Arial" w:cs="Arial" w:hAnsi="Arial"/>
          <w:b/>
          <w:sz w:val="28"/>
          <w:szCs w:val="28"/>
        </w:rPr>
        <w:t>Présidente (VP)</w:t>
      </w:r>
    </w:p>
    <w:p>
      <w:pPr>
        <w:pStyle w:val="style0"/>
        <w:jc w:val="both"/>
        <w:rPr>
          <w:rFonts w:ascii="Arial" w:cs="Arial" w:hAnsi="Arial"/>
          <w:b/>
          <w:sz w:val="28"/>
          <w:szCs w:val="28"/>
        </w:rPr>
      </w:pPr>
      <w:r>
        <w:rPr>
          <w:rFonts w:ascii="Arial" w:cs="Arial" w:hAnsi="Arial"/>
          <w:b/>
          <w:sz w:val="28"/>
          <w:szCs w:val="28"/>
        </w:rPr>
        <w:t>3- Une Secrétaire Générale (SG)</w:t>
      </w:r>
    </w:p>
    <w:p>
      <w:pPr>
        <w:pStyle w:val="style0"/>
        <w:jc w:val="both"/>
        <w:rPr>
          <w:rFonts w:ascii="Arial" w:cs="Arial" w:hAnsi="Arial"/>
          <w:b/>
          <w:sz w:val="28"/>
          <w:szCs w:val="28"/>
        </w:rPr>
      </w:pPr>
      <w:r>
        <w:rPr>
          <w:rFonts w:ascii="Arial" w:cs="Arial" w:hAnsi="Arial"/>
          <w:b/>
          <w:sz w:val="28"/>
          <w:szCs w:val="28"/>
        </w:rPr>
        <w:t>4- Une Secrétaire Générale Adjointe (SGA)</w:t>
      </w:r>
    </w:p>
    <w:p>
      <w:pPr>
        <w:pStyle w:val="style0"/>
        <w:jc w:val="both"/>
        <w:rPr>
          <w:rFonts w:ascii="Arial" w:cs="Arial" w:hAnsi="Arial"/>
          <w:b/>
          <w:sz w:val="28"/>
          <w:szCs w:val="28"/>
        </w:rPr>
      </w:pPr>
      <w:r>
        <w:rPr>
          <w:rFonts w:ascii="Arial" w:cs="Arial" w:hAnsi="Arial"/>
          <w:b/>
          <w:sz w:val="28"/>
          <w:szCs w:val="28"/>
        </w:rPr>
        <w:t>5- Une Trésorière Générale (TG)</w:t>
      </w:r>
    </w:p>
    <w:p>
      <w:pPr>
        <w:pStyle w:val="style0"/>
        <w:jc w:val="both"/>
        <w:rPr>
          <w:rFonts w:ascii="Arial" w:cs="Arial" w:hAnsi="Arial"/>
          <w:b/>
          <w:sz w:val="28"/>
          <w:szCs w:val="28"/>
        </w:rPr>
      </w:pPr>
      <w:r>
        <w:rPr>
          <w:rFonts w:ascii="Arial" w:cs="Arial" w:hAnsi="Arial"/>
          <w:b/>
          <w:sz w:val="28"/>
          <w:szCs w:val="28"/>
        </w:rPr>
        <w:t>6- Une Trésorière Générale Adjointe (TGA)</w:t>
      </w:r>
    </w:p>
    <w:p>
      <w:pPr>
        <w:pStyle w:val="style0"/>
        <w:jc w:val="both"/>
        <w:rPr>
          <w:rFonts w:ascii="Arial" w:cs="Arial" w:hAnsi="Arial"/>
          <w:b/>
          <w:sz w:val="28"/>
          <w:szCs w:val="28"/>
        </w:rPr>
      </w:pPr>
      <w:r>
        <w:rPr>
          <w:rFonts w:ascii="Arial" w:cs="Arial" w:hAnsi="Arial"/>
          <w:b/>
          <w:sz w:val="28"/>
          <w:szCs w:val="28"/>
        </w:rPr>
        <w:t>7- Une Responsable chargée de l’information, des conditions sociales et de la solidarité</w:t>
      </w:r>
    </w:p>
    <w:p>
      <w:pPr>
        <w:pStyle w:val="style0"/>
        <w:jc w:val="both"/>
        <w:rPr>
          <w:rFonts w:ascii="Arial" w:cs="Arial" w:hAnsi="Arial"/>
          <w:b/>
          <w:sz w:val="28"/>
          <w:szCs w:val="28"/>
        </w:rPr>
      </w:pPr>
      <w:r>
        <w:rPr>
          <w:rFonts w:ascii="Arial" w:cs="Arial" w:hAnsi="Arial"/>
          <w:b/>
          <w:sz w:val="28"/>
          <w:szCs w:val="28"/>
        </w:rPr>
        <w:t>8-  Une Responsable chargée de l’information, des conditions sociales et de la solidarité Adjointe</w:t>
      </w:r>
    </w:p>
    <w:p>
      <w:pPr>
        <w:pStyle w:val="style0"/>
        <w:jc w:val="both"/>
        <w:rPr>
          <w:rFonts w:ascii="Arial" w:cs="Arial" w:hAnsi="Arial"/>
          <w:b/>
          <w:sz w:val="28"/>
          <w:szCs w:val="28"/>
        </w:rPr>
      </w:pPr>
      <w:r>
        <w:rPr>
          <w:rFonts w:ascii="Arial" w:cs="Arial" w:hAnsi="Arial"/>
          <w:b/>
          <w:sz w:val="28"/>
          <w:szCs w:val="28"/>
        </w:rPr>
        <w:t>11- Trois (03) Organisatrices</w:t>
      </w:r>
    </w:p>
    <w:p>
      <w:pPr>
        <w:pStyle w:val="style0"/>
        <w:jc w:val="both"/>
        <w:rPr>
          <w:rFonts w:ascii="Arial" w:cs="Arial" w:hAnsi="Arial"/>
          <w:sz w:val="28"/>
          <w:szCs w:val="28"/>
        </w:rPr>
      </w:pPr>
      <w:r>
        <w:rPr>
          <w:rFonts w:ascii="Arial" w:cs="Arial" w:hAnsi="Arial"/>
          <w:b/>
          <w:sz w:val="28"/>
          <w:szCs w:val="28"/>
        </w:rPr>
        <w:t>Article 13</w:t>
      </w:r>
      <w:r>
        <w:rPr>
          <w:rFonts w:ascii="Arial" w:cs="Arial" w:hAnsi="Arial"/>
          <w:sz w:val="28"/>
          <w:szCs w:val="28"/>
        </w:rPr>
        <w:t xml:space="preserve"> : </w:t>
      </w:r>
      <w:r>
        <w:rPr>
          <w:rFonts w:ascii="Arial" w:cs="Arial" w:hAnsi="Arial"/>
          <w:b/>
          <w:sz w:val="28"/>
          <w:szCs w:val="28"/>
        </w:rPr>
        <w:t>La Présidente</w:t>
      </w:r>
      <w:r>
        <w:rPr>
          <w:rFonts w:ascii="Arial" w:cs="Arial" w:hAnsi="Arial"/>
          <w:sz w:val="28"/>
          <w:szCs w:val="28"/>
        </w:rPr>
        <w:t xml:space="preserve"> est le personnage principal du Collectif. Elle coordonne les activités du Bureau Directeur. Elle convoque et préside les séances du Bureau ainsi que les sessions de l’AG. Elle est l’ordonnatrice des Finances</w:t>
      </w:r>
      <w:r>
        <w:rPr>
          <w:rFonts w:ascii="Arial" w:cs="Arial" w:hAnsi="Arial"/>
          <w:sz w:val="28"/>
          <w:szCs w:val="28"/>
        </w:rPr>
        <w:t xml:space="preserve"> du Bureau</w:t>
      </w:r>
    </w:p>
    <w:p>
      <w:pPr>
        <w:pStyle w:val="style0"/>
        <w:jc w:val="both"/>
        <w:rPr>
          <w:rFonts w:ascii="Arial" w:cs="Arial" w:hAnsi="Arial"/>
          <w:sz w:val="28"/>
          <w:szCs w:val="28"/>
        </w:rPr>
      </w:pPr>
      <w:r>
        <w:rPr>
          <w:rFonts w:ascii="Arial" w:cs="Arial" w:hAnsi="Arial"/>
          <w:sz w:val="28"/>
          <w:szCs w:val="28"/>
        </w:rPr>
        <w:t>Elle représente le Collectif partout ou besoin se fait sentir.</w:t>
      </w:r>
    </w:p>
    <w:p>
      <w:pPr>
        <w:pStyle w:val="style0"/>
        <w:jc w:val="both"/>
        <w:rPr>
          <w:rFonts w:ascii="Arial" w:cs="Arial" w:hAnsi="Arial"/>
          <w:sz w:val="28"/>
          <w:szCs w:val="28"/>
        </w:rPr>
      </w:pPr>
      <w:r>
        <w:rPr>
          <w:rFonts w:ascii="Arial" w:cs="Arial" w:hAnsi="Arial"/>
          <w:sz w:val="28"/>
          <w:szCs w:val="28"/>
        </w:rPr>
        <w:t xml:space="preserve">Elle rend compte régulièrement de l’évolution du Collectif au Bureau de la Collectivité </w:t>
      </w:r>
    </w:p>
    <w:p>
      <w:pPr>
        <w:pStyle w:val="style0"/>
        <w:jc w:val="both"/>
        <w:rPr>
          <w:rFonts w:ascii="Arial" w:cs="Arial" w:hAnsi="Arial"/>
          <w:sz w:val="28"/>
          <w:szCs w:val="28"/>
        </w:rPr>
      </w:pPr>
      <w:r>
        <w:rPr>
          <w:rFonts w:ascii="Arial" w:cs="Arial" w:hAnsi="Arial"/>
          <w:b/>
          <w:sz w:val="28"/>
          <w:szCs w:val="28"/>
        </w:rPr>
        <w:t xml:space="preserve">Article 14 </w:t>
      </w:r>
      <w:r>
        <w:rPr>
          <w:rFonts w:ascii="Arial" w:cs="Arial" w:hAnsi="Arial"/>
          <w:sz w:val="28"/>
          <w:szCs w:val="28"/>
        </w:rPr>
        <w:t>:</w:t>
      </w:r>
      <w:r>
        <w:rPr>
          <w:rFonts w:ascii="Arial" w:cs="Arial" w:hAnsi="Arial"/>
          <w:b/>
          <w:sz w:val="28"/>
          <w:szCs w:val="28"/>
        </w:rPr>
        <w:t xml:space="preserve"> La Vice- Présidente</w:t>
      </w:r>
      <w:r>
        <w:rPr>
          <w:rFonts w:ascii="Arial" w:cs="Arial" w:hAnsi="Arial"/>
          <w:sz w:val="28"/>
          <w:szCs w:val="28"/>
        </w:rPr>
        <w:t xml:space="preserve"> assiste la Présidente dans sa mission.et la remplace en cas d’absence et d’empêchement.</w:t>
      </w:r>
    </w:p>
    <w:p>
      <w:pPr>
        <w:pStyle w:val="style0"/>
        <w:jc w:val="both"/>
        <w:rPr>
          <w:rFonts w:ascii="Arial" w:cs="Arial" w:hAnsi="Arial"/>
          <w:sz w:val="28"/>
          <w:szCs w:val="28"/>
        </w:rPr>
      </w:pPr>
      <w:r>
        <w:rPr>
          <w:rFonts w:ascii="Arial" w:cs="Arial" w:hAnsi="Arial"/>
          <w:b/>
          <w:sz w:val="28"/>
          <w:szCs w:val="28"/>
        </w:rPr>
        <w:t>Article 15</w:t>
      </w:r>
      <w:r>
        <w:rPr>
          <w:rFonts w:ascii="Arial" w:cs="Arial" w:hAnsi="Arial"/>
          <w:sz w:val="28"/>
          <w:szCs w:val="28"/>
        </w:rPr>
        <w:t xml:space="preserve"> : </w:t>
      </w:r>
      <w:r>
        <w:rPr>
          <w:rFonts w:ascii="Arial" w:cs="Arial" w:hAnsi="Arial"/>
          <w:b/>
          <w:sz w:val="28"/>
          <w:szCs w:val="28"/>
        </w:rPr>
        <w:t>La Secrétaire Générale</w:t>
      </w:r>
      <w:r>
        <w:rPr>
          <w:rFonts w:ascii="Arial" w:cs="Arial" w:hAnsi="Arial"/>
          <w:sz w:val="28"/>
          <w:szCs w:val="28"/>
        </w:rPr>
        <w:t xml:space="preserve"> assure :</w:t>
      </w:r>
    </w:p>
    <w:p>
      <w:pPr>
        <w:pStyle w:val="style0"/>
        <w:jc w:val="both"/>
        <w:rPr>
          <w:rFonts w:ascii="Arial" w:cs="Arial" w:hAnsi="Arial"/>
          <w:sz w:val="28"/>
          <w:szCs w:val="28"/>
        </w:rPr>
      </w:pPr>
      <w:r>
        <w:rPr>
          <w:rFonts w:ascii="Arial" w:cs="Arial" w:hAnsi="Arial"/>
          <w:sz w:val="28"/>
          <w:szCs w:val="28"/>
        </w:rPr>
        <w:t xml:space="preserve">La rédaction des correspondances (Procès- verbal, Compte rendu des séances, lettres, rapport </w:t>
      </w:r>
      <w:r>
        <w:rPr>
          <w:rFonts w:ascii="Arial" w:cs="Arial" w:hAnsi="Arial"/>
          <w:sz w:val="28"/>
          <w:szCs w:val="28"/>
        </w:rPr>
        <w:t>etc</w:t>
      </w:r>
      <w:r>
        <w:rPr>
          <w:rFonts w:ascii="Arial" w:cs="Arial" w:hAnsi="Arial"/>
          <w:sz w:val="28"/>
          <w:szCs w:val="28"/>
        </w:rPr>
        <w:t>) ;</w:t>
      </w:r>
    </w:p>
    <w:p>
      <w:pPr>
        <w:pStyle w:val="style0"/>
        <w:jc w:val="both"/>
        <w:rPr>
          <w:rFonts w:ascii="Arial" w:cs="Arial" w:hAnsi="Arial"/>
          <w:sz w:val="28"/>
          <w:szCs w:val="28"/>
        </w:rPr>
      </w:pPr>
      <w:r>
        <w:rPr>
          <w:rFonts w:ascii="Arial" w:cs="Arial" w:hAnsi="Arial"/>
          <w:sz w:val="28"/>
          <w:szCs w:val="28"/>
        </w:rPr>
        <w:t xml:space="preserve">La tenue des </w:t>
      </w:r>
      <w:r>
        <w:rPr>
          <w:rFonts w:ascii="Arial" w:cs="Arial" w:hAnsi="Arial"/>
          <w:sz w:val="28"/>
          <w:szCs w:val="28"/>
        </w:rPr>
        <w:t>régistres</w:t>
      </w:r>
      <w:r>
        <w:rPr>
          <w:rFonts w:ascii="Arial" w:cs="Arial" w:hAnsi="Arial"/>
          <w:sz w:val="28"/>
          <w:szCs w:val="28"/>
        </w:rPr>
        <w:t xml:space="preserve"> des membres ;</w:t>
      </w:r>
    </w:p>
    <w:p>
      <w:pPr>
        <w:pStyle w:val="style0"/>
        <w:jc w:val="both"/>
        <w:rPr>
          <w:rFonts w:ascii="Arial" w:cs="Arial" w:hAnsi="Arial"/>
          <w:sz w:val="28"/>
          <w:szCs w:val="28"/>
        </w:rPr>
      </w:pPr>
      <w:r>
        <w:rPr>
          <w:rFonts w:ascii="Arial" w:cs="Arial" w:hAnsi="Arial"/>
          <w:sz w:val="28"/>
          <w:szCs w:val="28"/>
        </w:rPr>
        <w:t>La garde des archives. Elle est la mémoire du Collectif</w:t>
      </w:r>
    </w:p>
    <w:p>
      <w:pPr>
        <w:pStyle w:val="style0"/>
        <w:jc w:val="both"/>
        <w:rPr>
          <w:rFonts w:ascii="Arial" w:cs="Arial" w:hAnsi="Arial"/>
          <w:sz w:val="28"/>
          <w:szCs w:val="28"/>
        </w:rPr>
      </w:pPr>
      <w:r>
        <w:rPr>
          <w:rFonts w:ascii="Arial" w:cs="Arial" w:hAnsi="Arial"/>
          <w:b/>
          <w:sz w:val="28"/>
          <w:szCs w:val="28"/>
        </w:rPr>
        <w:t>Article 16</w:t>
      </w:r>
      <w:r>
        <w:rPr>
          <w:rFonts w:ascii="Arial" w:cs="Arial" w:hAnsi="Arial"/>
          <w:sz w:val="28"/>
          <w:szCs w:val="28"/>
        </w:rPr>
        <w:t xml:space="preserve"> : </w:t>
      </w:r>
      <w:r>
        <w:rPr>
          <w:rFonts w:ascii="Arial" w:cs="Arial" w:hAnsi="Arial"/>
          <w:b/>
          <w:sz w:val="28"/>
          <w:szCs w:val="28"/>
        </w:rPr>
        <w:t>La Secrétaire Générale Adjointe</w:t>
      </w:r>
      <w:r>
        <w:rPr>
          <w:rFonts w:ascii="Arial" w:cs="Arial" w:hAnsi="Arial"/>
          <w:sz w:val="28"/>
          <w:szCs w:val="28"/>
        </w:rPr>
        <w:t> assiste la secrétaire générale dans ses tâches et la remplace en cas d’absence et d’empêchement</w:t>
      </w:r>
    </w:p>
    <w:p>
      <w:pPr>
        <w:pStyle w:val="style0"/>
        <w:jc w:val="both"/>
        <w:rPr>
          <w:rFonts w:ascii="Arial" w:cs="Arial" w:hAnsi="Arial"/>
          <w:sz w:val="28"/>
          <w:szCs w:val="28"/>
        </w:rPr>
      </w:pPr>
      <w:r>
        <w:rPr>
          <w:rFonts w:ascii="Arial" w:cs="Arial" w:hAnsi="Arial"/>
          <w:b/>
          <w:sz w:val="28"/>
          <w:szCs w:val="28"/>
        </w:rPr>
        <w:t>Article 17 </w:t>
      </w:r>
      <w:r>
        <w:rPr>
          <w:rFonts w:ascii="Arial" w:cs="Arial" w:hAnsi="Arial"/>
          <w:sz w:val="28"/>
          <w:szCs w:val="28"/>
        </w:rPr>
        <w:t>:</w:t>
      </w:r>
      <w:r>
        <w:rPr>
          <w:rFonts w:ascii="Arial" w:cs="Arial" w:hAnsi="Arial"/>
          <w:b/>
          <w:sz w:val="28"/>
          <w:szCs w:val="28"/>
        </w:rPr>
        <w:t xml:space="preserve"> La Trésorière Générale</w:t>
      </w:r>
      <w:r>
        <w:rPr>
          <w:rFonts w:ascii="Arial" w:cs="Arial" w:hAnsi="Arial"/>
          <w:sz w:val="28"/>
          <w:szCs w:val="28"/>
        </w:rPr>
        <w:t xml:space="preserve"> assure la gestion des ressources financières et matérielles du Collectif sous le contrôle de la Présidente. Elle tient à jour tous les documents relatifs à la gestion financière et comptable du Collectif et rend compte périodiquement à la Présidente ainsi qu’au Bureau du Collectif en réunion ordinaire ou extraordinaire</w:t>
      </w:r>
    </w:p>
    <w:p>
      <w:pPr>
        <w:pStyle w:val="style0"/>
        <w:jc w:val="both"/>
        <w:rPr>
          <w:rFonts w:ascii="Arial" w:cs="Arial" w:hAnsi="Arial"/>
          <w:sz w:val="28"/>
          <w:szCs w:val="28"/>
        </w:rPr>
      </w:pPr>
      <w:r>
        <w:rPr>
          <w:rFonts w:ascii="Arial" w:cs="Arial" w:hAnsi="Arial"/>
          <w:b/>
          <w:sz w:val="28"/>
          <w:szCs w:val="28"/>
        </w:rPr>
        <w:t>Article 18 </w:t>
      </w:r>
      <w:r>
        <w:rPr>
          <w:rFonts w:ascii="Arial" w:cs="Arial" w:hAnsi="Arial"/>
          <w:sz w:val="28"/>
          <w:szCs w:val="28"/>
        </w:rPr>
        <w:t xml:space="preserve">: </w:t>
      </w:r>
      <w:r>
        <w:rPr>
          <w:rFonts w:ascii="Arial" w:cs="Arial" w:hAnsi="Arial"/>
          <w:b/>
          <w:sz w:val="28"/>
          <w:szCs w:val="28"/>
        </w:rPr>
        <w:t>La Trésorière Générale Adjointe</w:t>
      </w:r>
      <w:r>
        <w:rPr>
          <w:rFonts w:ascii="Arial" w:cs="Arial" w:hAnsi="Arial"/>
          <w:sz w:val="28"/>
          <w:szCs w:val="28"/>
        </w:rPr>
        <w:t> assiste la Trésorière Générale dans ses tâches et la remplace en cas d’absence et d’empêchement</w:t>
      </w:r>
    </w:p>
    <w:p>
      <w:pPr>
        <w:pStyle w:val="style0"/>
        <w:jc w:val="both"/>
        <w:rPr>
          <w:rFonts w:ascii="Arial" w:cs="Arial" w:hAnsi="Arial"/>
          <w:sz w:val="28"/>
          <w:szCs w:val="28"/>
        </w:rPr>
      </w:pPr>
      <w:r>
        <w:rPr>
          <w:rFonts w:ascii="Arial" w:cs="Arial" w:hAnsi="Arial"/>
          <w:b/>
          <w:sz w:val="28"/>
          <w:szCs w:val="28"/>
        </w:rPr>
        <w:t xml:space="preserve">Article </w:t>
      </w:r>
      <w:r>
        <w:rPr>
          <w:rFonts w:ascii="Arial" w:cs="Arial" w:hAnsi="Arial"/>
          <w:b/>
          <w:sz w:val="28"/>
          <w:szCs w:val="28"/>
        </w:rPr>
        <w:t>19</w:t>
      </w:r>
      <w:r>
        <w:rPr>
          <w:rFonts w:ascii="Arial" w:cs="Arial" w:hAnsi="Arial"/>
          <w:sz w:val="28"/>
          <w:szCs w:val="28"/>
        </w:rPr>
        <w:t>:</w:t>
      </w:r>
      <w:r>
        <w:rPr>
          <w:rFonts w:ascii="Arial" w:cs="Arial" w:hAnsi="Arial"/>
          <w:sz w:val="28"/>
          <w:szCs w:val="28"/>
        </w:rPr>
        <w:t xml:space="preserve"> </w:t>
      </w:r>
      <w:r>
        <w:rPr>
          <w:rFonts w:ascii="Arial" w:cs="Arial" w:hAnsi="Arial"/>
          <w:b/>
          <w:sz w:val="28"/>
          <w:szCs w:val="28"/>
        </w:rPr>
        <w:t xml:space="preserve">La Responsable chargée de l’information, des conditions sociales et de la solidarité </w:t>
      </w:r>
      <w:r>
        <w:rPr>
          <w:rFonts w:ascii="Arial" w:cs="Arial" w:hAnsi="Arial"/>
          <w:sz w:val="28"/>
          <w:szCs w:val="28"/>
        </w:rPr>
        <w:t xml:space="preserve">assure la circulation de l’information, propose et soumet la politique sociale et de solidarité au Bureau Directeur </w:t>
      </w:r>
    </w:p>
    <w:p>
      <w:pPr>
        <w:pStyle w:val="style0"/>
        <w:jc w:val="both"/>
        <w:rPr>
          <w:rFonts w:ascii="Arial" w:cs="Arial" w:hAnsi="Arial"/>
          <w:sz w:val="28"/>
          <w:szCs w:val="28"/>
        </w:rPr>
      </w:pPr>
      <w:r>
        <w:rPr>
          <w:rFonts w:ascii="Arial" w:cs="Arial" w:hAnsi="Arial"/>
          <w:sz w:val="28"/>
          <w:szCs w:val="28"/>
        </w:rPr>
        <w:t>Sous le contrôle de la Présidente, elle contribue à la mise en œuvre de cette politique par le Bureau Directeur sous la supervision du Président de la Collectivité IYEROU OKIN.</w:t>
      </w:r>
      <w:r>
        <w:rPr>
          <w:rFonts w:ascii="Arial" w:cs="Arial" w:hAnsi="Arial"/>
          <w:sz w:val="28"/>
          <w:szCs w:val="28"/>
        </w:rPr>
        <w:br/>
      </w:r>
      <w:r>
        <w:rPr>
          <w:rFonts w:ascii="Arial" w:cs="Arial" w:hAnsi="Arial"/>
          <w:sz w:val="28"/>
          <w:szCs w:val="28"/>
        </w:rPr>
        <w:t>Elle propose des activités de distractions et des retrouvailles périodiques en collaboration avec la Présidente</w:t>
      </w:r>
    </w:p>
    <w:p>
      <w:pPr>
        <w:pStyle w:val="style0"/>
        <w:jc w:val="both"/>
        <w:rPr>
          <w:rFonts w:ascii="Arial" w:cs="Arial" w:hAnsi="Arial"/>
          <w:sz w:val="28"/>
          <w:szCs w:val="28"/>
        </w:rPr>
      </w:pPr>
      <w:r>
        <w:rPr>
          <w:rFonts w:ascii="Arial" w:cs="Arial" w:hAnsi="Arial"/>
          <w:b/>
          <w:sz w:val="28"/>
          <w:szCs w:val="28"/>
        </w:rPr>
        <w:t>Article 20</w:t>
      </w:r>
      <w:r>
        <w:rPr>
          <w:rFonts w:ascii="Arial" w:cs="Arial" w:hAnsi="Arial"/>
          <w:sz w:val="28"/>
          <w:szCs w:val="28"/>
        </w:rPr>
        <w:t xml:space="preserve"> : </w:t>
      </w:r>
      <w:r>
        <w:rPr>
          <w:rFonts w:ascii="Arial" w:cs="Arial" w:hAnsi="Arial"/>
          <w:b/>
          <w:sz w:val="28"/>
          <w:szCs w:val="28"/>
        </w:rPr>
        <w:t>La Secrétaire à l’information, chargée des conditions sociales et de la solidarité Adjointe</w:t>
      </w:r>
      <w:r>
        <w:rPr>
          <w:rFonts w:ascii="Arial" w:cs="Arial" w:hAnsi="Arial"/>
          <w:sz w:val="28"/>
          <w:szCs w:val="28"/>
        </w:rPr>
        <w:t xml:space="preserve"> assiste la titulaire dans ses tâches et la remplace en cas d’absence ou d’empêchement</w:t>
      </w:r>
    </w:p>
    <w:p>
      <w:pPr>
        <w:pStyle w:val="style0"/>
        <w:jc w:val="both"/>
        <w:rPr>
          <w:rFonts w:ascii="Arial" w:cs="Arial" w:hAnsi="Arial"/>
          <w:sz w:val="28"/>
          <w:szCs w:val="28"/>
        </w:rPr>
      </w:pPr>
      <w:r>
        <w:rPr>
          <w:rFonts w:ascii="Arial" w:cs="Arial" w:hAnsi="Arial"/>
          <w:b/>
          <w:sz w:val="28"/>
          <w:szCs w:val="28"/>
        </w:rPr>
        <w:t>Article 21 </w:t>
      </w:r>
      <w:r>
        <w:rPr>
          <w:rFonts w:ascii="Arial" w:cs="Arial" w:hAnsi="Arial"/>
          <w:sz w:val="28"/>
          <w:szCs w:val="28"/>
        </w:rPr>
        <w:t xml:space="preserve">: </w:t>
      </w:r>
      <w:r>
        <w:rPr>
          <w:rFonts w:ascii="Arial" w:cs="Arial" w:hAnsi="Arial"/>
          <w:b/>
          <w:sz w:val="28"/>
          <w:szCs w:val="28"/>
        </w:rPr>
        <w:t>Les Organisatrices, elles sont au nombre de 3 désignées selon les entités</w:t>
      </w:r>
      <w:r>
        <w:rPr>
          <w:rFonts w:ascii="Arial" w:cs="Arial" w:hAnsi="Arial"/>
          <w:sz w:val="28"/>
          <w:szCs w:val="28"/>
        </w:rPr>
        <w:t>. Elles sont chargées d’assurer de façon conjointe à l’organisation de toutes les activités et manifestations du Bureau Directeur ainsi que de la mobilisation de toutes les femmes membres (IYAWO ILE)</w:t>
      </w:r>
    </w:p>
    <w:p>
      <w:pPr>
        <w:pStyle w:val="style0"/>
        <w:jc w:val="both"/>
        <w:rPr>
          <w:rFonts w:ascii="Arial" w:cs="Arial" w:hAnsi="Arial"/>
          <w:sz w:val="28"/>
          <w:szCs w:val="28"/>
        </w:rPr>
      </w:pPr>
      <w:r>
        <w:rPr>
          <w:rFonts w:ascii="Arial" w:cs="Arial" w:hAnsi="Arial"/>
          <w:b/>
          <w:sz w:val="28"/>
          <w:szCs w:val="28"/>
        </w:rPr>
        <w:t>Article 22 </w:t>
      </w:r>
      <w:r>
        <w:rPr>
          <w:rFonts w:ascii="Arial" w:cs="Arial" w:hAnsi="Arial"/>
          <w:sz w:val="28"/>
          <w:szCs w:val="28"/>
        </w:rPr>
        <w:t>: Des ressources financières</w:t>
      </w:r>
    </w:p>
    <w:p>
      <w:pPr>
        <w:pStyle w:val="style0"/>
        <w:jc w:val="both"/>
        <w:rPr>
          <w:rFonts w:ascii="Arial" w:cs="Arial" w:hAnsi="Arial"/>
          <w:sz w:val="28"/>
          <w:szCs w:val="28"/>
        </w:rPr>
      </w:pPr>
      <w:r>
        <w:rPr>
          <w:rFonts w:ascii="Arial" w:cs="Arial" w:hAnsi="Arial"/>
          <w:sz w:val="28"/>
          <w:szCs w:val="28"/>
        </w:rPr>
        <w:t xml:space="preserve"> Les ressources financières du Collectif des Femmes IYAWO ILE proviennent essentiellement :</w:t>
      </w:r>
    </w:p>
    <w:p>
      <w:pPr>
        <w:pStyle w:val="style179"/>
        <w:numPr>
          <w:ilvl w:val="0"/>
          <w:numId w:val="1"/>
        </w:numPr>
        <w:jc w:val="both"/>
        <w:rPr>
          <w:rFonts w:ascii="Arial" w:cs="Arial" w:hAnsi="Arial"/>
          <w:sz w:val="28"/>
          <w:szCs w:val="28"/>
        </w:rPr>
      </w:pPr>
      <w:r>
        <w:rPr>
          <w:rFonts w:ascii="Arial" w:cs="Arial" w:hAnsi="Arial"/>
          <w:sz w:val="28"/>
          <w:szCs w:val="28"/>
        </w:rPr>
        <w:t xml:space="preserve">De la cotisation des membres. Elle est fixée à </w:t>
      </w:r>
      <w:r>
        <w:rPr>
          <w:rFonts w:ascii="Arial" w:cs="Arial" w:hAnsi="Arial"/>
          <w:sz w:val="28"/>
          <w:szCs w:val="28"/>
        </w:rPr>
        <w:t>( …</w:t>
      </w:r>
      <w:r>
        <w:rPr>
          <w:rFonts w:ascii="Arial" w:cs="Arial" w:hAnsi="Arial"/>
          <w:sz w:val="28"/>
          <w:szCs w:val="28"/>
        </w:rPr>
        <w:t>……..francs CFA) par membre ;</w:t>
      </w:r>
    </w:p>
    <w:p>
      <w:pPr>
        <w:pStyle w:val="style179"/>
        <w:numPr>
          <w:ilvl w:val="0"/>
          <w:numId w:val="1"/>
        </w:numPr>
        <w:jc w:val="both"/>
        <w:rPr>
          <w:rFonts w:ascii="Arial" w:cs="Arial" w:hAnsi="Arial"/>
          <w:sz w:val="28"/>
          <w:szCs w:val="28"/>
        </w:rPr>
      </w:pPr>
      <w:r>
        <w:rPr>
          <w:rFonts w:ascii="Arial" w:cs="Arial" w:hAnsi="Arial"/>
          <w:sz w:val="28"/>
          <w:szCs w:val="28"/>
        </w:rPr>
        <w:t xml:space="preserve">Des dons </w:t>
      </w:r>
      <w:r>
        <w:rPr>
          <w:rFonts w:ascii="Arial" w:cs="Arial" w:hAnsi="Arial"/>
          <w:sz w:val="28"/>
          <w:szCs w:val="28"/>
        </w:rPr>
        <w:t>el</w:t>
      </w:r>
      <w:r>
        <w:rPr>
          <w:rFonts w:ascii="Arial" w:cs="Arial" w:hAnsi="Arial"/>
          <w:sz w:val="28"/>
          <w:szCs w:val="28"/>
        </w:rPr>
        <w:t xml:space="preserve"> legs ;</w:t>
      </w:r>
    </w:p>
    <w:p>
      <w:pPr>
        <w:pStyle w:val="style179"/>
        <w:numPr>
          <w:ilvl w:val="0"/>
          <w:numId w:val="1"/>
        </w:numPr>
        <w:jc w:val="both"/>
        <w:rPr>
          <w:rFonts w:ascii="Arial" w:cs="Arial" w:hAnsi="Arial"/>
          <w:sz w:val="28"/>
          <w:szCs w:val="28"/>
        </w:rPr>
      </w:pPr>
      <w:r>
        <w:rPr>
          <w:rFonts w:ascii="Arial" w:cs="Arial" w:hAnsi="Arial"/>
          <w:sz w:val="28"/>
          <w:szCs w:val="28"/>
        </w:rPr>
        <w:t xml:space="preserve">Des souscriptions fixées de commun accord avec les membres sous la supervision du Bureau du Collectif des </w:t>
      </w:r>
      <w:r>
        <w:rPr>
          <w:rFonts w:ascii="Arial" w:cs="Arial" w:hAnsi="Arial"/>
          <w:sz w:val="28"/>
          <w:szCs w:val="28"/>
        </w:rPr>
        <w:t>femmes;</w:t>
      </w:r>
    </w:p>
    <w:p>
      <w:pPr>
        <w:pStyle w:val="style179"/>
        <w:numPr>
          <w:ilvl w:val="0"/>
          <w:numId w:val="1"/>
        </w:numPr>
        <w:jc w:val="both"/>
        <w:rPr>
          <w:rFonts w:ascii="Arial" w:cs="Arial" w:hAnsi="Arial"/>
          <w:sz w:val="28"/>
          <w:szCs w:val="28"/>
        </w:rPr>
      </w:pPr>
      <w:r>
        <w:rPr>
          <w:rFonts w:ascii="Arial" w:cs="Arial" w:hAnsi="Arial"/>
          <w:sz w:val="28"/>
          <w:szCs w:val="28"/>
        </w:rPr>
        <w:t xml:space="preserve">Des revenus des évènements heureux ou malheureux </w:t>
      </w:r>
      <w:r>
        <w:rPr>
          <w:rFonts w:ascii="Arial" w:cs="Arial" w:hAnsi="Arial"/>
          <w:sz w:val="28"/>
          <w:szCs w:val="28"/>
        </w:rPr>
        <w:t>( Mariage</w:t>
      </w:r>
      <w:r>
        <w:rPr>
          <w:rFonts w:ascii="Arial" w:cs="Arial" w:hAnsi="Arial"/>
          <w:sz w:val="28"/>
          <w:szCs w:val="28"/>
        </w:rPr>
        <w:t xml:space="preserve">, </w:t>
      </w:r>
      <w:r>
        <w:rPr>
          <w:rFonts w:ascii="Arial" w:cs="Arial" w:hAnsi="Arial"/>
          <w:sz w:val="28"/>
          <w:szCs w:val="28"/>
        </w:rPr>
        <w:t>Baptème</w:t>
      </w:r>
      <w:r>
        <w:rPr>
          <w:rFonts w:ascii="Arial" w:cs="Arial" w:hAnsi="Arial"/>
          <w:sz w:val="28"/>
          <w:szCs w:val="28"/>
        </w:rPr>
        <w:t>, décès )</w:t>
      </w:r>
    </w:p>
    <w:p>
      <w:pPr>
        <w:pStyle w:val="style0"/>
        <w:jc w:val="both"/>
        <w:rPr>
          <w:rFonts w:ascii="Arial" w:cs="Arial" w:hAnsi="Arial"/>
          <w:sz w:val="28"/>
          <w:szCs w:val="28"/>
        </w:rPr>
      </w:pPr>
      <w:r>
        <w:rPr>
          <w:rFonts w:ascii="Arial" w:cs="Arial" w:hAnsi="Arial"/>
          <w:b/>
          <w:sz w:val="28"/>
          <w:szCs w:val="28"/>
        </w:rPr>
        <w:t>Article 23 </w:t>
      </w:r>
      <w:r>
        <w:rPr>
          <w:rFonts w:ascii="Arial" w:cs="Arial" w:hAnsi="Arial"/>
          <w:sz w:val="28"/>
          <w:szCs w:val="28"/>
        </w:rPr>
        <w:t>: La Gestion des ressources du Collectif est conjointement faite par la Trésorière Générale et la Présidente</w:t>
      </w:r>
    </w:p>
    <w:p>
      <w:pPr>
        <w:pStyle w:val="style0"/>
        <w:jc w:val="both"/>
        <w:rPr>
          <w:rFonts w:ascii="Arial" w:cs="Arial" w:hAnsi="Arial"/>
          <w:sz w:val="28"/>
          <w:szCs w:val="28"/>
        </w:rPr>
      </w:pPr>
      <w:r>
        <w:rPr>
          <w:rFonts w:ascii="Arial" w:cs="Arial" w:hAnsi="Arial"/>
          <w:sz w:val="28"/>
          <w:szCs w:val="28"/>
        </w:rPr>
        <w:t xml:space="preserve">Un compte est ouvert à cet effet dans l’une des institutions bancaires de la place (Banque, Poste ou Compte </w:t>
      </w:r>
      <w:r>
        <w:rPr>
          <w:rFonts w:ascii="Arial" w:cs="Arial" w:hAnsi="Arial"/>
          <w:sz w:val="28"/>
          <w:szCs w:val="28"/>
        </w:rPr>
        <w:t>MoMo</w:t>
      </w:r>
      <w:r>
        <w:rPr>
          <w:rFonts w:ascii="Arial" w:cs="Arial" w:hAnsi="Arial"/>
          <w:sz w:val="28"/>
          <w:szCs w:val="28"/>
        </w:rPr>
        <w:t>)</w:t>
      </w:r>
    </w:p>
    <w:p>
      <w:pPr>
        <w:pStyle w:val="style0"/>
        <w:jc w:val="both"/>
        <w:rPr>
          <w:rFonts w:ascii="Arial" w:cs="Arial" w:hAnsi="Arial"/>
          <w:sz w:val="28"/>
          <w:szCs w:val="28"/>
        </w:rPr>
      </w:pPr>
      <w:r>
        <w:rPr>
          <w:rFonts w:ascii="Arial" w:cs="Arial" w:hAnsi="Arial"/>
          <w:sz w:val="28"/>
          <w:szCs w:val="28"/>
        </w:rPr>
        <w:t>Les retraits de fonds se font sous signatures conjointes de la Présidente et de la Trésorière du Collectif</w:t>
      </w:r>
    </w:p>
    <w:p>
      <w:pPr>
        <w:pStyle w:val="style0"/>
        <w:jc w:val="both"/>
        <w:rPr>
          <w:rFonts w:ascii="Arial" w:cs="Arial" w:hAnsi="Arial"/>
          <w:sz w:val="28"/>
          <w:szCs w:val="28"/>
        </w:rPr>
      </w:pPr>
      <w:r>
        <w:rPr>
          <w:rFonts w:ascii="Arial" w:cs="Arial" w:hAnsi="Arial"/>
          <w:sz w:val="28"/>
          <w:szCs w:val="28"/>
        </w:rPr>
        <w:t>Une caisse de menues dépenses dont le montant n’excède pas (</w:t>
      </w:r>
      <w:r>
        <w:rPr>
          <w:rFonts w:ascii="Arial" w:cs="Arial" w:hAnsi="Arial"/>
          <w:sz w:val="28"/>
          <w:szCs w:val="28"/>
        </w:rPr>
        <w:t>20 000 FCFA)</w:t>
      </w:r>
      <w:r>
        <w:rPr>
          <w:rFonts w:ascii="Arial" w:cs="Arial" w:hAnsi="Arial"/>
          <w:sz w:val="28"/>
          <w:szCs w:val="28"/>
        </w:rPr>
        <w:t xml:space="preserve"> est tenue par la Trésorière</w:t>
      </w:r>
    </w:p>
    <w:p>
      <w:pPr>
        <w:pStyle w:val="style0"/>
        <w:jc w:val="both"/>
        <w:rPr>
          <w:rFonts w:ascii="Arial" w:cs="Arial" w:hAnsi="Arial"/>
          <w:sz w:val="28"/>
          <w:szCs w:val="28"/>
        </w:rPr>
      </w:pPr>
      <w:r>
        <w:rPr>
          <w:rFonts w:ascii="Arial" w:cs="Arial" w:hAnsi="Arial"/>
          <w:b/>
          <w:sz w:val="28"/>
          <w:szCs w:val="28"/>
        </w:rPr>
        <w:t>Article 24</w:t>
      </w:r>
      <w:r>
        <w:rPr>
          <w:rFonts w:ascii="Arial" w:cs="Arial" w:hAnsi="Arial"/>
          <w:sz w:val="28"/>
          <w:szCs w:val="28"/>
        </w:rPr>
        <w:t> : Les cas de malversations ou de détournements sont portés à la connaissance du Bureau de la Collectivité pour leur règlement</w:t>
      </w:r>
    </w:p>
    <w:p>
      <w:pPr>
        <w:pStyle w:val="style0"/>
        <w:jc w:val="both"/>
        <w:rPr>
          <w:rFonts w:ascii="Arial" w:cs="Arial" w:hAnsi="Arial"/>
          <w:sz w:val="28"/>
          <w:szCs w:val="28"/>
        </w:rPr>
      </w:pPr>
      <w:r>
        <w:rPr>
          <w:rFonts w:ascii="Arial" w:cs="Arial" w:hAnsi="Arial"/>
          <w:b/>
          <w:sz w:val="28"/>
          <w:szCs w:val="28"/>
        </w:rPr>
        <w:t>Article 25</w:t>
      </w:r>
      <w:r>
        <w:rPr>
          <w:rFonts w:ascii="Arial" w:cs="Arial" w:hAnsi="Arial"/>
          <w:sz w:val="28"/>
          <w:szCs w:val="28"/>
        </w:rPr>
        <w:t> : Les auteurs de malversations ou de détournements</w:t>
      </w:r>
      <w:r>
        <w:rPr>
          <w:rFonts w:ascii="Arial" w:cs="Arial" w:hAnsi="Arial"/>
          <w:sz w:val="28"/>
          <w:szCs w:val="28"/>
        </w:rPr>
        <w:t xml:space="preserve"> </w:t>
      </w:r>
      <w:r>
        <w:rPr>
          <w:rFonts w:ascii="Arial" w:cs="Arial" w:hAnsi="Arial"/>
          <w:sz w:val="28"/>
          <w:szCs w:val="28"/>
        </w:rPr>
        <w:t>des ressources du Collectif seront mis en demeure de rembourser.</w:t>
      </w:r>
    </w:p>
    <w:p>
      <w:pPr>
        <w:pStyle w:val="style0"/>
        <w:jc w:val="both"/>
        <w:rPr>
          <w:rFonts w:ascii="Arial" w:cs="Arial" w:hAnsi="Arial"/>
          <w:sz w:val="28"/>
          <w:szCs w:val="28"/>
        </w:rPr>
      </w:pPr>
    </w:p>
    <w:p>
      <w:pPr>
        <w:pStyle w:val="style0"/>
        <w:jc w:val="both"/>
        <w:rPr>
          <w:rFonts w:ascii="Arial" w:cs="Arial" w:hAnsi="Arial"/>
          <w:b/>
          <w:sz w:val="28"/>
          <w:szCs w:val="28"/>
        </w:rPr>
      </w:pPr>
      <w:r>
        <w:rPr>
          <w:rFonts w:ascii="Arial" w:cs="Arial" w:hAnsi="Arial"/>
          <w:b/>
          <w:sz w:val="28"/>
          <w:szCs w:val="28"/>
        </w:rPr>
        <w:t>DES DIVERSES ALLOCATIONS LORS DES EVENEMENTS</w:t>
      </w:r>
    </w:p>
    <w:p>
      <w:pPr>
        <w:pStyle w:val="style0"/>
        <w:jc w:val="both"/>
        <w:rPr>
          <w:rFonts w:ascii="Arial" w:cs="Arial" w:hAnsi="Arial"/>
          <w:b/>
          <w:sz w:val="28"/>
          <w:szCs w:val="28"/>
        </w:rPr>
      </w:pPr>
    </w:p>
    <w:p>
      <w:pPr>
        <w:pStyle w:val="style0"/>
        <w:jc w:val="both"/>
        <w:rPr>
          <w:rFonts w:ascii="Arial" w:cs="Arial" w:hAnsi="Arial"/>
          <w:sz w:val="28"/>
          <w:szCs w:val="28"/>
        </w:rPr>
      </w:pPr>
      <w:r>
        <w:rPr>
          <w:rFonts w:ascii="Arial" w:cs="Arial" w:hAnsi="Arial"/>
          <w:b/>
          <w:sz w:val="28"/>
          <w:szCs w:val="28"/>
        </w:rPr>
        <w:t>Article 26</w:t>
      </w:r>
      <w:r>
        <w:rPr>
          <w:rFonts w:ascii="Arial" w:cs="Arial" w:hAnsi="Arial"/>
          <w:sz w:val="28"/>
          <w:szCs w:val="28"/>
        </w:rPr>
        <w:t xml:space="preserve"> : </w:t>
      </w:r>
      <w:r>
        <w:rPr>
          <w:rFonts w:ascii="Arial" w:cs="Arial" w:hAnsi="Arial"/>
          <w:b/>
          <w:sz w:val="28"/>
          <w:szCs w:val="28"/>
        </w:rPr>
        <w:t>Des évènements heureux</w:t>
      </w:r>
      <w:r>
        <w:rPr>
          <w:rFonts w:ascii="Arial" w:cs="Arial" w:hAnsi="Arial"/>
          <w:sz w:val="28"/>
          <w:szCs w:val="28"/>
        </w:rPr>
        <w:t> :</w:t>
      </w:r>
    </w:p>
    <w:p>
      <w:pPr>
        <w:pStyle w:val="style179"/>
        <w:numPr>
          <w:ilvl w:val="0"/>
          <w:numId w:val="1"/>
        </w:numPr>
        <w:jc w:val="both"/>
        <w:rPr>
          <w:rFonts w:ascii="Arial" w:cs="Arial" w:hAnsi="Arial"/>
          <w:sz w:val="28"/>
          <w:szCs w:val="28"/>
        </w:rPr>
      </w:pPr>
      <w:r>
        <w:rPr>
          <w:rFonts w:ascii="Arial" w:cs="Arial" w:hAnsi="Arial"/>
          <w:sz w:val="28"/>
          <w:szCs w:val="28"/>
        </w:rPr>
        <w:t>Mariage d’un fils ou d’une fille d’un membre : …</w:t>
      </w:r>
      <w:r>
        <w:rPr>
          <w:rFonts w:ascii="Arial" w:cs="Arial" w:hAnsi="Arial"/>
          <w:sz w:val="28"/>
          <w:szCs w:val="28"/>
        </w:rPr>
        <w:t>…….</w:t>
      </w:r>
      <w:r>
        <w:rPr>
          <w:rFonts w:ascii="Arial" w:cs="Arial" w:hAnsi="Arial"/>
          <w:sz w:val="28"/>
          <w:szCs w:val="28"/>
        </w:rPr>
        <w:t>.</w:t>
      </w:r>
    </w:p>
    <w:p>
      <w:pPr>
        <w:pStyle w:val="style179"/>
        <w:numPr>
          <w:ilvl w:val="0"/>
          <w:numId w:val="1"/>
        </w:numPr>
        <w:jc w:val="both"/>
        <w:rPr>
          <w:rFonts w:ascii="Arial" w:cs="Arial" w:hAnsi="Arial"/>
          <w:sz w:val="28"/>
          <w:szCs w:val="28"/>
        </w:rPr>
      </w:pPr>
      <w:r>
        <w:rPr>
          <w:rFonts w:ascii="Arial" w:cs="Arial" w:hAnsi="Arial"/>
          <w:sz w:val="28"/>
          <w:szCs w:val="28"/>
        </w:rPr>
        <w:t xml:space="preserve">Baptême d’un fils et </w:t>
      </w:r>
      <w:r>
        <w:rPr>
          <w:rFonts w:ascii="Arial" w:cs="Arial" w:hAnsi="Arial"/>
          <w:sz w:val="28"/>
          <w:szCs w:val="28"/>
        </w:rPr>
        <w:t xml:space="preserve">d’une </w:t>
      </w:r>
      <w:r>
        <w:rPr>
          <w:rFonts w:ascii="Arial" w:cs="Arial" w:hAnsi="Arial"/>
          <w:sz w:val="28"/>
          <w:szCs w:val="28"/>
        </w:rPr>
        <w:t xml:space="preserve">fille d’un membre : </w:t>
      </w:r>
      <w:r>
        <w:rPr>
          <w:rFonts w:ascii="Arial" w:cs="Arial" w:hAnsi="Arial"/>
          <w:sz w:val="28"/>
          <w:szCs w:val="28"/>
        </w:rPr>
        <w:t>…….</w:t>
      </w:r>
      <w:r>
        <w:rPr>
          <w:rFonts w:ascii="Arial" w:cs="Arial" w:hAnsi="Arial"/>
          <w:sz w:val="28"/>
          <w:szCs w:val="28"/>
        </w:rPr>
        <w:t>.</w:t>
      </w:r>
    </w:p>
    <w:p>
      <w:pPr>
        <w:pStyle w:val="style179"/>
        <w:numPr>
          <w:ilvl w:val="0"/>
          <w:numId w:val="1"/>
        </w:numPr>
        <w:jc w:val="both"/>
        <w:rPr>
          <w:rFonts w:ascii="Arial" w:cs="Arial" w:hAnsi="Arial"/>
          <w:sz w:val="28"/>
          <w:szCs w:val="28"/>
        </w:rPr>
      </w:pPr>
      <w:r>
        <w:rPr>
          <w:rFonts w:ascii="Arial" w:cs="Arial" w:hAnsi="Arial"/>
          <w:sz w:val="28"/>
          <w:szCs w:val="28"/>
        </w:rPr>
        <w:t>Baptême Petits fis/petite fille d’un membre : ………….</w:t>
      </w:r>
    </w:p>
    <w:p>
      <w:pPr>
        <w:pStyle w:val="style179"/>
        <w:numPr>
          <w:ilvl w:val="0"/>
          <w:numId w:val="1"/>
        </w:numPr>
        <w:jc w:val="both"/>
        <w:rPr>
          <w:rFonts w:ascii="Arial" w:cs="Arial" w:hAnsi="Arial"/>
          <w:sz w:val="28"/>
          <w:szCs w:val="28"/>
        </w:rPr>
      </w:pPr>
      <w:r>
        <w:rPr>
          <w:rFonts w:ascii="Arial" w:cs="Arial" w:hAnsi="Arial"/>
          <w:sz w:val="28"/>
          <w:szCs w:val="28"/>
        </w:rPr>
        <w:t>Soutenance ou cérémonie de fin d’apprentissage : ………….</w:t>
      </w:r>
    </w:p>
    <w:p>
      <w:pPr>
        <w:pStyle w:val="style179"/>
        <w:numPr>
          <w:ilvl w:val="0"/>
          <w:numId w:val="1"/>
        </w:numPr>
        <w:jc w:val="both"/>
        <w:rPr>
          <w:rFonts w:ascii="Arial" w:cs="Arial" w:hAnsi="Arial"/>
          <w:sz w:val="28"/>
          <w:szCs w:val="28"/>
        </w:rPr>
      </w:pPr>
      <w:r>
        <w:rPr>
          <w:rFonts w:ascii="Arial" w:cs="Arial" w:hAnsi="Arial"/>
          <w:sz w:val="28"/>
          <w:szCs w:val="28"/>
        </w:rPr>
        <w:t xml:space="preserve">Célébration de </w:t>
      </w:r>
      <w:r>
        <w:rPr>
          <w:rFonts w:ascii="Arial" w:cs="Arial" w:hAnsi="Arial"/>
          <w:sz w:val="28"/>
          <w:szCs w:val="28"/>
        </w:rPr>
        <w:t>Wolima</w:t>
      </w:r>
      <w:r>
        <w:rPr>
          <w:rFonts w:ascii="Arial" w:cs="Arial" w:hAnsi="Arial"/>
          <w:sz w:val="28"/>
          <w:szCs w:val="28"/>
        </w:rPr>
        <w:t> : …………</w:t>
      </w:r>
    </w:p>
    <w:p>
      <w:pPr>
        <w:pStyle w:val="style179"/>
        <w:numPr>
          <w:ilvl w:val="0"/>
          <w:numId w:val="1"/>
        </w:numPr>
        <w:jc w:val="both"/>
        <w:rPr>
          <w:rFonts w:ascii="Arial" w:cs="Arial" w:hAnsi="Arial"/>
          <w:sz w:val="28"/>
          <w:szCs w:val="28"/>
        </w:rPr>
      </w:pPr>
      <w:r>
        <w:rPr>
          <w:rFonts w:ascii="Arial" w:cs="Arial" w:hAnsi="Arial"/>
          <w:sz w:val="28"/>
          <w:szCs w:val="28"/>
        </w:rPr>
        <w:t>Assis</w:t>
      </w:r>
      <w:r>
        <w:rPr>
          <w:rFonts w:ascii="Arial" w:cs="Arial" w:hAnsi="Arial"/>
          <w:sz w:val="28"/>
          <w:szCs w:val="28"/>
        </w:rPr>
        <w:t>tances diverses aux b</w:t>
      </w:r>
      <w:r>
        <w:rPr>
          <w:rFonts w:ascii="Arial" w:cs="Arial" w:hAnsi="Arial"/>
          <w:sz w:val="28"/>
          <w:szCs w:val="28"/>
        </w:rPr>
        <w:t xml:space="preserve">eaux frères / belles </w:t>
      </w:r>
      <w:r>
        <w:rPr>
          <w:rFonts w:ascii="Arial" w:cs="Arial" w:hAnsi="Arial"/>
          <w:sz w:val="28"/>
          <w:szCs w:val="28"/>
        </w:rPr>
        <w:t>s</w:t>
      </w:r>
      <w:r>
        <w:rPr>
          <w:rFonts w:ascii="Arial" w:cs="Arial" w:hAnsi="Arial"/>
          <w:sz w:val="28"/>
          <w:szCs w:val="28"/>
        </w:rPr>
        <w:t>œurs</w:t>
      </w:r>
      <w:r>
        <w:rPr>
          <w:rFonts w:ascii="Arial" w:cs="Arial" w:hAnsi="Arial"/>
          <w:sz w:val="28"/>
          <w:szCs w:val="28"/>
        </w:rPr>
        <w:t> :…</w:t>
      </w:r>
      <w:r>
        <w:rPr>
          <w:rFonts w:ascii="Arial" w:cs="Arial" w:hAnsi="Arial"/>
          <w:sz w:val="28"/>
          <w:szCs w:val="28"/>
        </w:rPr>
        <w:t>……….</w:t>
      </w:r>
    </w:p>
    <w:p>
      <w:pPr>
        <w:pStyle w:val="style179"/>
        <w:numPr>
          <w:ilvl w:val="0"/>
          <w:numId w:val="1"/>
        </w:numPr>
        <w:jc w:val="both"/>
        <w:rPr>
          <w:rFonts w:ascii="Arial" w:cs="Arial" w:hAnsi="Arial"/>
          <w:sz w:val="28"/>
          <w:szCs w:val="28"/>
        </w:rPr>
      </w:pPr>
      <w:r>
        <w:rPr>
          <w:rFonts w:ascii="Arial" w:cs="Arial" w:hAnsi="Arial"/>
          <w:sz w:val="28"/>
          <w:szCs w:val="28"/>
        </w:rPr>
        <w:t xml:space="preserve">Autres </w:t>
      </w:r>
      <w:r>
        <w:rPr>
          <w:rFonts w:ascii="Arial" w:cs="Arial" w:hAnsi="Arial"/>
          <w:sz w:val="28"/>
          <w:szCs w:val="28"/>
        </w:rPr>
        <w:t>etc</w:t>
      </w:r>
      <w:r>
        <w:rPr>
          <w:rFonts w:ascii="Arial" w:cs="Arial" w:hAnsi="Arial"/>
          <w:sz w:val="28"/>
          <w:szCs w:val="28"/>
        </w:rPr>
        <w:t> ;</w:t>
      </w:r>
    </w:p>
    <w:p>
      <w:pPr>
        <w:pStyle w:val="style0"/>
        <w:jc w:val="both"/>
        <w:rPr>
          <w:rFonts w:ascii="Arial" w:cs="Arial" w:hAnsi="Arial"/>
          <w:sz w:val="28"/>
          <w:szCs w:val="28"/>
        </w:rPr>
      </w:pPr>
      <w:r>
        <w:rPr>
          <w:rFonts w:ascii="Arial" w:cs="Arial" w:hAnsi="Arial"/>
          <w:b/>
          <w:sz w:val="28"/>
          <w:szCs w:val="28"/>
        </w:rPr>
        <w:t>Article 27 </w:t>
      </w:r>
      <w:r>
        <w:rPr>
          <w:rFonts w:ascii="Arial" w:cs="Arial" w:hAnsi="Arial"/>
          <w:sz w:val="28"/>
          <w:szCs w:val="28"/>
        </w:rPr>
        <w:t xml:space="preserve">: </w:t>
      </w:r>
      <w:r>
        <w:rPr>
          <w:rFonts w:ascii="Arial" w:cs="Arial" w:hAnsi="Arial"/>
          <w:b/>
          <w:sz w:val="28"/>
          <w:szCs w:val="28"/>
        </w:rPr>
        <w:t>Des évènements malheureux</w:t>
      </w:r>
      <w:r>
        <w:rPr>
          <w:rFonts w:ascii="Arial" w:cs="Arial" w:hAnsi="Arial"/>
          <w:sz w:val="28"/>
          <w:szCs w:val="28"/>
        </w:rPr>
        <w:t> :</w:t>
      </w:r>
    </w:p>
    <w:p>
      <w:pPr>
        <w:pStyle w:val="style179"/>
        <w:numPr>
          <w:ilvl w:val="0"/>
          <w:numId w:val="1"/>
        </w:numPr>
        <w:jc w:val="both"/>
        <w:rPr>
          <w:rFonts w:ascii="Arial" w:cs="Arial" w:hAnsi="Arial"/>
          <w:sz w:val="28"/>
          <w:szCs w:val="28"/>
        </w:rPr>
      </w:pPr>
      <w:r>
        <w:rPr>
          <w:rFonts w:ascii="Arial" w:cs="Arial" w:hAnsi="Arial"/>
          <w:sz w:val="28"/>
          <w:szCs w:val="28"/>
        </w:rPr>
        <w:t>Décès du Père ou de la Mère d’un membre</w:t>
      </w:r>
      <w:r>
        <w:rPr>
          <w:rFonts w:ascii="Arial" w:cs="Arial" w:hAnsi="Arial"/>
          <w:sz w:val="28"/>
          <w:szCs w:val="28"/>
        </w:rPr>
        <w:t> :…</w:t>
      </w:r>
      <w:r>
        <w:rPr>
          <w:rFonts w:ascii="Arial" w:cs="Arial" w:hAnsi="Arial"/>
          <w:sz w:val="28"/>
          <w:szCs w:val="28"/>
        </w:rPr>
        <w:t>…………</w:t>
      </w:r>
    </w:p>
    <w:p>
      <w:pPr>
        <w:pStyle w:val="style179"/>
        <w:numPr>
          <w:ilvl w:val="0"/>
          <w:numId w:val="1"/>
        </w:numPr>
        <w:jc w:val="both"/>
        <w:rPr>
          <w:rFonts w:ascii="Arial" w:cs="Arial" w:hAnsi="Arial"/>
          <w:sz w:val="28"/>
          <w:szCs w:val="28"/>
        </w:rPr>
      </w:pPr>
      <w:r>
        <w:rPr>
          <w:rFonts w:ascii="Arial" w:cs="Arial" w:hAnsi="Arial"/>
          <w:sz w:val="28"/>
          <w:szCs w:val="28"/>
        </w:rPr>
        <w:t>Décès du Beau Père ou de la Belle -mère d’un membre</w:t>
      </w:r>
      <w:r>
        <w:rPr>
          <w:rFonts w:ascii="Arial" w:cs="Arial" w:hAnsi="Arial"/>
          <w:sz w:val="28"/>
          <w:szCs w:val="28"/>
        </w:rPr>
        <w:t> :…</w:t>
      </w:r>
      <w:r>
        <w:rPr>
          <w:rFonts w:ascii="Arial" w:cs="Arial" w:hAnsi="Arial"/>
          <w:sz w:val="28"/>
          <w:szCs w:val="28"/>
        </w:rPr>
        <w:t>…..</w:t>
      </w:r>
    </w:p>
    <w:p>
      <w:pPr>
        <w:pStyle w:val="style179"/>
        <w:numPr>
          <w:ilvl w:val="0"/>
          <w:numId w:val="1"/>
        </w:numPr>
        <w:jc w:val="both"/>
        <w:rPr>
          <w:rFonts w:ascii="Arial" w:cs="Arial" w:hAnsi="Arial"/>
          <w:sz w:val="28"/>
          <w:szCs w:val="28"/>
        </w:rPr>
      </w:pPr>
      <w:r>
        <w:rPr>
          <w:rFonts w:ascii="Arial" w:cs="Arial" w:hAnsi="Arial"/>
          <w:sz w:val="28"/>
          <w:szCs w:val="28"/>
        </w:rPr>
        <w:t>Décès d’un membre : ………….</w:t>
      </w:r>
    </w:p>
    <w:p>
      <w:pPr>
        <w:pStyle w:val="style179"/>
        <w:numPr>
          <w:ilvl w:val="0"/>
          <w:numId w:val="1"/>
        </w:numPr>
        <w:jc w:val="both"/>
        <w:rPr>
          <w:rFonts w:ascii="Arial" w:cs="Arial" w:hAnsi="Arial"/>
          <w:sz w:val="28"/>
          <w:szCs w:val="28"/>
        </w:rPr>
      </w:pPr>
      <w:r>
        <w:rPr>
          <w:rFonts w:ascii="Arial" w:cs="Arial" w:hAnsi="Arial"/>
          <w:sz w:val="28"/>
          <w:szCs w:val="28"/>
        </w:rPr>
        <w:t>Décès de l’époux d’un membre</w:t>
      </w:r>
      <w:r>
        <w:rPr>
          <w:rFonts w:ascii="Arial" w:cs="Arial" w:hAnsi="Arial"/>
          <w:sz w:val="28"/>
          <w:szCs w:val="28"/>
        </w:rPr>
        <w:t> :…</w:t>
      </w:r>
      <w:r>
        <w:rPr>
          <w:rFonts w:ascii="Arial" w:cs="Arial" w:hAnsi="Arial"/>
          <w:sz w:val="28"/>
          <w:szCs w:val="28"/>
        </w:rPr>
        <w:t>………</w:t>
      </w:r>
    </w:p>
    <w:p>
      <w:pPr>
        <w:pStyle w:val="style179"/>
        <w:numPr>
          <w:ilvl w:val="0"/>
          <w:numId w:val="1"/>
        </w:numPr>
        <w:jc w:val="both"/>
        <w:rPr>
          <w:rFonts w:ascii="Arial" w:cs="Arial" w:hAnsi="Arial"/>
          <w:sz w:val="28"/>
          <w:szCs w:val="28"/>
        </w:rPr>
      </w:pPr>
      <w:r>
        <w:rPr>
          <w:rFonts w:ascii="Arial" w:cs="Arial" w:hAnsi="Arial"/>
          <w:sz w:val="28"/>
          <w:szCs w:val="28"/>
        </w:rPr>
        <w:t>Décès d’un Fils/Fille d’un membre</w:t>
      </w:r>
      <w:r>
        <w:rPr>
          <w:rFonts w:ascii="Arial" w:cs="Arial" w:hAnsi="Arial"/>
          <w:sz w:val="28"/>
          <w:szCs w:val="28"/>
        </w:rPr>
        <w:t xml:space="preserve"> </w:t>
      </w:r>
      <w:r>
        <w:rPr>
          <w:rFonts w:ascii="Arial" w:cs="Arial" w:hAnsi="Arial"/>
          <w:sz w:val="28"/>
          <w:szCs w:val="28"/>
        </w:rPr>
        <w:t>: ………….</w:t>
      </w:r>
    </w:p>
    <w:p>
      <w:pPr>
        <w:pStyle w:val="style179"/>
        <w:numPr>
          <w:ilvl w:val="0"/>
          <w:numId w:val="1"/>
        </w:numPr>
        <w:jc w:val="both"/>
        <w:rPr>
          <w:rFonts w:ascii="Arial" w:cs="Arial" w:hAnsi="Arial"/>
          <w:sz w:val="28"/>
          <w:szCs w:val="28"/>
        </w:rPr>
      </w:pPr>
      <w:r>
        <w:rPr>
          <w:rFonts w:ascii="Arial" w:cs="Arial" w:hAnsi="Arial"/>
          <w:sz w:val="28"/>
          <w:szCs w:val="28"/>
        </w:rPr>
        <w:t xml:space="preserve">Autres </w:t>
      </w:r>
      <w:r>
        <w:rPr>
          <w:rFonts w:ascii="Arial" w:cs="Arial" w:hAnsi="Arial"/>
          <w:sz w:val="28"/>
          <w:szCs w:val="28"/>
        </w:rPr>
        <w:t>etc</w:t>
      </w:r>
    </w:p>
    <w:p>
      <w:pPr>
        <w:pStyle w:val="style179"/>
        <w:jc w:val="both"/>
        <w:rPr>
          <w:rFonts w:ascii="Arial" w:cs="Arial" w:hAnsi="Arial"/>
          <w:sz w:val="28"/>
          <w:szCs w:val="28"/>
        </w:rPr>
      </w:pPr>
    </w:p>
    <w:p>
      <w:pPr>
        <w:pStyle w:val="style179"/>
        <w:jc w:val="both"/>
        <w:rPr>
          <w:rFonts w:ascii="Arial" w:cs="Arial" w:hAnsi="Arial"/>
          <w:sz w:val="28"/>
          <w:szCs w:val="28"/>
        </w:rPr>
      </w:pPr>
    </w:p>
    <w:p>
      <w:pPr>
        <w:pStyle w:val="style179"/>
        <w:jc w:val="both"/>
        <w:rPr>
          <w:rFonts w:ascii="Arial" w:cs="Arial" w:hAnsi="Arial"/>
          <w:sz w:val="28"/>
          <w:szCs w:val="28"/>
        </w:rPr>
      </w:pPr>
    </w:p>
    <w:p>
      <w:pPr>
        <w:pStyle w:val="style179"/>
        <w:jc w:val="both"/>
        <w:rPr>
          <w:rFonts w:ascii="Arial" w:cs="Arial" w:hAnsi="Arial"/>
          <w:sz w:val="28"/>
          <w:szCs w:val="28"/>
        </w:rPr>
      </w:pPr>
    </w:p>
    <w:p>
      <w:pPr>
        <w:pStyle w:val="style179"/>
        <w:jc w:val="both"/>
        <w:rPr>
          <w:rFonts w:ascii="Arial" w:cs="Arial" w:hAnsi="Arial"/>
          <w:sz w:val="28"/>
          <w:szCs w:val="28"/>
        </w:rPr>
      </w:pPr>
    </w:p>
    <w:p>
      <w:pPr>
        <w:pStyle w:val="style179"/>
        <w:jc w:val="both"/>
        <w:rPr>
          <w:rFonts w:ascii="Arial" w:cs="Arial" w:hAnsi="Arial"/>
          <w:sz w:val="28"/>
          <w:szCs w:val="28"/>
        </w:rPr>
      </w:pPr>
    </w:p>
    <w:p>
      <w:pPr>
        <w:pStyle w:val="style179"/>
        <w:jc w:val="both"/>
        <w:rPr>
          <w:rFonts w:ascii="Arial" w:cs="Arial" w:hAnsi="Arial"/>
          <w:sz w:val="28"/>
          <w:szCs w:val="28"/>
        </w:rPr>
      </w:pPr>
    </w:p>
    <w:p>
      <w:pPr>
        <w:pStyle w:val="style0"/>
        <w:jc w:val="both"/>
        <w:rPr>
          <w:rFonts w:ascii="Arial" w:cs="Arial" w:hAnsi="Arial"/>
          <w:b/>
          <w:sz w:val="28"/>
          <w:szCs w:val="28"/>
        </w:rPr>
      </w:pPr>
      <w:r>
        <w:rPr>
          <w:rFonts w:ascii="Arial" w:cs="Arial" w:hAnsi="Arial"/>
          <w:b/>
          <w:sz w:val="28"/>
          <w:szCs w:val="28"/>
        </w:rPr>
        <w:t xml:space="preserve">  Article 28 : DES DISPOSITIONS DIVERSES</w:t>
      </w:r>
    </w:p>
    <w:p>
      <w:pPr>
        <w:pStyle w:val="style0"/>
        <w:jc w:val="both"/>
        <w:rPr>
          <w:rFonts w:ascii="Arial" w:cs="Arial" w:hAnsi="Arial"/>
          <w:b/>
          <w:sz w:val="28"/>
          <w:szCs w:val="28"/>
        </w:rPr>
      </w:pPr>
    </w:p>
    <w:p>
      <w:pPr>
        <w:pStyle w:val="style179"/>
        <w:numPr>
          <w:ilvl w:val="0"/>
          <w:numId w:val="1"/>
        </w:numPr>
        <w:jc w:val="both"/>
        <w:rPr>
          <w:rFonts w:ascii="Arial" w:cs="Arial" w:hAnsi="Arial"/>
          <w:b/>
          <w:i/>
          <w:sz w:val="28"/>
          <w:szCs w:val="28"/>
        </w:rPr>
      </w:pPr>
      <w:r>
        <w:rPr>
          <w:rFonts w:ascii="Arial" w:cs="Arial" w:hAnsi="Arial"/>
          <w:b/>
          <w:i/>
          <w:sz w:val="28"/>
          <w:szCs w:val="28"/>
        </w:rPr>
        <w:t xml:space="preserve">Les réunions doivent se tenir entre les membres anciennes et jeunes en évitant de marginaliser </w:t>
      </w:r>
    </w:p>
    <w:p>
      <w:pPr>
        <w:pStyle w:val="style179"/>
        <w:jc w:val="both"/>
        <w:rPr>
          <w:rFonts w:ascii="Arial" w:cs="Arial" w:hAnsi="Arial"/>
          <w:b/>
          <w:i/>
          <w:sz w:val="28"/>
          <w:szCs w:val="28"/>
        </w:rPr>
      </w:pPr>
    </w:p>
    <w:p>
      <w:pPr>
        <w:pStyle w:val="style179"/>
        <w:numPr>
          <w:ilvl w:val="0"/>
          <w:numId w:val="1"/>
        </w:numPr>
        <w:jc w:val="both"/>
        <w:rPr>
          <w:rFonts w:ascii="Arial" w:cs="Arial" w:hAnsi="Arial"/>
          <w:b/>
          <w:i/>
          <w:sz w:val="28"/>
          <w:szCs w:val="28"/>
        </w:rPr>
      </w:pPr>
      <w:r>
        <w:rPr>
          <w:rFonts w:ascii="Arial" w:cs="Arial" w:hAnsi="Arial"/>
          <w:b/>
          <w:i/>
          <w:sz w:val="28"/>
          <w:szCs w:val="28"/>
        </w:rPr>
        <w:t xml:space="preserve">Toutes les discussions lors des réunions, des sorties, des concertations doivent se faire dans le respect total et la courtoisie entre les </w:t>
      </w:r>
      <w:r>
        <w:rPr>
          <w:rFonts w:ascii="Arial" w:cs="Arial" w:hAnsi="Arial"/>
          <w:b/>
          <w:i/>
          <w:sz w:val="28"/>
          <w:szCs w:val="28"/>
        </w:rPr>
        <w:t>membres  (</w:t>
      </w:r>
      <w:r>
        <w:rPr>
          <w:rFonts w:ascii="Arial" w:cs="Arial" w:hAnsi="Arial"/>
          <w:b/>
          <w:i/>
          <w:sz w:val="28"/>
          <w:szCs w:val="28"/>
        </w:rPr>
        <w:t>Femmes membres anciennes et femmes jeunes)</w:t>
      </w:r>
    </w:p>
    <w:p>
      <w:pPr>
        <w:pStyle w:val="style179"/>
        <w:jc w:val="both"/>
        <w:rPr>
          <w:rFonts w:ascii="Arial" w:cs="Arial" w:hAnsi="Arial"/>
          <w:b/>
          <w:i/>
          <w:sz w:val="28"/>
          <w:szCs w:val="28"/>
        </w:rPr>
      </w:pPr>
    </w:p>
    <w:p>
      <w:pPr>
        <w:pStyle w:val="style179"/>
        <w:numPr>
          <w:ilvl w:val="0"/>
          <w:numId w:val="1"/>
        </w:numPr>
        <w:jc w:val="both"/>
        <w:rPr>
          <w:rFonts w:ascii="Arial" w:cs="Arial" w:hAnsi="Arial"/>
          <w:b/>
          <w:i/>
          <w:sz w:val="28"/>
          <w:szCs w:val="28"/>
        </w:rPr>
      </w:pPr>
      <w:r>
        <w:rPr>
          <w:rFonts w:ascii="Arial" w:cs="Arial" w:hAnsi="Arial"/>
          <w:b/>
          <w:i/>
          <w:sz w:val="28"/>
          <w:szCs w:val="28"/>
        </w:rPr>
        <w:t xml:space="preserve"> Ouverture d’un </w:t>
      </w:r>
      <w:r>
        <w:rPr>
          <w:rFonts w:ascii="Arial" w:cs="Arial" w:hAnsi="Arial"/>
          <w:b/>
          <w:i/>
          <w:sz w:val="28"/>
          <w:szCs w:val="28"/>
        </w:rPr>
        <w:t>Forum géré par les 3 Organisat</w:t>
      </w:r>
      <w:r>
        <w:rPr>
          <w:rFonts w:ascii="Arial" w:cs="Arial" w:hAnsi="Arial"/>
          <w:b/>
          <w:i/>
          <w:sz w:val="28"/>
          <w:szCs w:val="28"/>
        </w:rPr>
        <w:t>r</w:t>
      </w:r>
      <w:r>
        <w:rPr>
          <w:rFonts w:ascii="Arial" w:cs="Arial" w:hAnsi="Arial"/>
          <w:b/>
          <w:i/>
          <w:sz w:val="28"/>
          <w:szCs w:val="28"/>
        </w:rPr>
        <w:t>ices</w:t>
      </w:r>
    </w:p>
    <w:p>
      <w:pPr>
        <w:pStyle w:val="style179"/>
        <w:jc w:val="both"/>
        <w:rPr>
          <w:rFonts w:ascii="Arial" w:cs="Arial" w:hAnsi="Arial"/>
          <w:b/>
          <w:i/>
          <w:sz w:val="28"/>
          <w:szCs w:val="28"/>
        </w:rPr>
      </w:pPr>
    </w:p>
    <w:p>
      <w:pPr>
        <w:pStyle w:val="style179"/>
        <w:numPr>
          <w:ilvl w:val="0"/>
          <w:numId w:val="1"/>
        </w:numPr>
        <w:jc w:val="both"/>
        <w:rPr>
          <w:rFonts w:ascii="Arial" w:cs="Arial" w:hAnsi="Arial"/>
          <w:b/>
          <w:i/>
          <w:sz w:val="28"/>
          <w:szCs w:val="28"/>
        </w:rPr>
      </w:pPr>
      <w:r>
        <w:rPr>
          <w:rFonts w:ascii="Arial" w:cs="Arial" w:hAnsi="Arial"/>
          <w:b/>
          <w:i/>
          <w:sz w:val="28"/>
          <w:szCs w:val="28"/>
        </w:rPr>
        <w:t xml:space="preserve">Désigner à l’occasion de chaque manifestation (Dja </w:t>
      </w:r>
      <w:r>
        <w:rPr>
          <w:rFonts w:ascii="Arial" w:cs="Arial" w:hAnsi="Arial"/>
          <w:b/>
          <w:i/>
          <w:sz w:val="28"/>
          <w:szCs w:val="28"/>
        </w:rPr>
        <w:t>Yako</w:t>
      </w:r>
      <w:r>
        <w:rPr>
          <w:rFonts w:ascii="Arial" w:cs="Arial" w:hAnsi="Arial"/>
          <w:b/>
          <w:i/>
          <w:sz w:val="28"/>
          <w:szCs w:val="28"/>
        </w:rPr>
        <w:t>) 02 femmes de façon rotative pour la collecte des fonds dont le point est fait séance tenante devant toutes les femmes présentes ;</w:t>
      </w:r>
    </w:p>
    <w:p>
      <w:pPr>
        <w:pStyle w:val="style179"/>
        <w:jc w:val="both"/>
        <w:rPr>
          <w:rFonts w:ascii="Arial" w:cs="Arial" w:hAnsi="Arial"/>
          <w:b/>
          <w:i/>
          <w:sz w:val="28"/>
          <w:szCs w:val="28"/>
        </w:rPr>
      </w:pPr>
    </w:p>
    <w:p>
      <w:pPr>
        <w:pStyle w:val="style179"/>
        <w:numPr>
          <w:ilvl w:val="0"/>
          <w:numId w:val="1"/>
        </w:numPr>
        <w:jc w:val="both"/>
        <w:rPr>
          <w:rFonts w:ascii="Arial" w:cs="Arial" w:hAnsi="Arial"/>
          <w:b/>
          <w:i/>
          <w:sz w:val="28"/>
          <w:szCs w:val="28"/>
        </w:rPr>
      </w:pPr>
      <w:r>
        <w:rPr>
          <w:rFonts w:ascii="Arial" w:cs="Arial" w:hAnsi="Arial"/>
          <w:b/>
          <w:i/>
          <w:sz w:val="28"/>
          <w:szCs w:val="28"/>
        </w:rPr>
        <w:t xml:space="preserve">Décider de commun accord la gestion dudit fonds (montant à mettre en caisse et à   partager entre les Femmes présentes sans oublier un pourcentage pour les femmes </w:t>
      </w:r>
      <w:r>
        <w:rPr>
          <w:rFonts w:ascii="Arial" w:cs="Arial" w:hAnsi="Arial"/>
          <w:b/>
          <w:i/>
          <w:sz w:val="28"/>
          <w:szCs w:val="28"/>
        </w:rPr>
        <w:t>âgées</w:t>
      </w:r>
      <w:r>
        <w:rPr>
          <w:rFonts w:ascii="Arial" w:cs="Arial" w:hAnsi="Arial"/>
          <w:b/>
          <w:i/>
          <w:sz w:val="28"/>
          <w:szCs w:val="28"/>
        </w:rPr>
        <w:t xml:space="preserve">) </w:t>
      </w:r>
    </w:p>
    <w:p>
      <w:pPr>
        <w:pStyle w:val="style179"/>
        <w:jc w:val="both"/>
        <w:rPr>
          <w:rFonts w:ascii="Arial" w:cs="Arial" w:hAnsi="Arial"/>
          <w:b/>
          <w:i/>
          <w:sz w:val="28"/>
          <w:szCs w:val="28"/>
        </w:rPr>
      </w:pPr>
    </w:p>
    <w:p>
      <w:pPr>
        <w:pStyle w:val="style179"/>
        <w:numPr>
          <w:ilvl w:val="0"/>
          <w:numId w:val="1"/>
        </w:numPr>
        <w:jc w:val="both"/>
        <w:rPr>
          <w:rFonts w:ascii="Arial" w:cs="Arial" w:hAnsi="Arial"/>
          <w:b/>
          <w:i/>
          <w:sz w:val="28"/>
          <w:szCs w:val="28"/>
        </w:rPr>
      </w:pPr>
      <w:r>
        <w:rPr>
          <w:rFonts w:ascii="Arial" w:cs="Arial" w:hAnsi="Arial"/>
          <w:b/>
          <w:i/>
          <w:sz w:val="28"/>
          <w:szCs w:val="28"/>
        </w:rPr>
        <w:t xml:space="preserve">Tous les biens acquis par le Collectif doivent être listés, marqués du sceau (des </w:t>
      </w:r>
      <w:r>
        <w:rPr>
          <w:rFonts w:ascii="Arial" w:cs="Arial" w:hAnsi="Arial"/>
          <w:b/>
          <w:i/>
          <w:sz w:val="28"/>
          <w:szCs w:val="28"/>
        </w:rPr>
        <w:t>Iyawo</w:t>
      </w:r>
      <w:r>
        <w:rPr>
          <w:rFonts w:ascii="Arial" w:cs="Arial" w:hAnsi="Arial"/>
          <w:b/>
          <w:i/>
          <w:sz w:val="28"/>
          <w:szCs w:val="28"/>
        </w:rPr>
        <w:t xml:space="preserve"> </w:t>
      </w:r>
      <w:r>
        <w:rPr>
          <w:rFonts w:ascii="Arial" w:cs="Arial" w:hAnsi="Arial"/>
          <w:b/>
          <w:i/>
          <w:sz w:val="28"/>
          <w:szCs w:val="28"/>
        </w:rPr>
        <w:t>Assala</w:t>
      </w:r>
      <w:r>
        <w:rPr>
          <w:rFonts w:ascii="Arial" w:cs="Arial" w:hAnsi="Arial"/>
          <w:b/>
          <w:i/>
          <w:sz w:val="28"/>
          <w:szCs w:val="28"/>
        </w:rPr>
        <w:t>), stockés au siège et gérés par la Présidente et la Vice- Présidente</w:t>
      </w:r>
    </w:p>
    <w:p>
      <w:pPr>
        <w:pStyle w:val="style179"/>
        <w:jc w:val="both"/>
        <w:rPr>
          <w:rFonts w:ascii="Arial" w:cs="Arial" w:hAnsi="Arial"/>
          <w:b/>
          <w:i/>
          <w:sz w:val="28"/>
          <w:szCs w:val="28"/>
        </w:rPr>
      </w:pPr>
    </w:p>
    <w:p>
      <w:pPr>
        <w:pStyle w:val="style179"/>
        <w:numPr>
          <w:ilvl w:val="0"/>
          <w:numId w:val="1"/>
        </w:numPr>
        <w:jc w:val="both"/>
        <w:rPr>
          <w:rFonts w:ascii="Arial" w:cs="Arial" w:hAnsi="Arial"/>
          <w:b/>
          <w:i/>
          <w:sz w:val="28"/>
          <w:szCs w:val="28"/>
        </w:rPr>
      </w:pPr>
      <w:r>
        <w:rPr>
          <w:rFonts w:ascii="Arial" w:cs="Arial" w:hAnsi="Arial"/>
          <w:b/>
          <w:i/>
          <w:sz w:val="28"/>
          <w:szCs w:val="28"/>
        </w:rPr>
        <w:t>Des cas de conflit entre les membres sont gérés par le Bureau du collectif qui peut se faire assister par le Bureau de la Collectivité.</w:t>
      </w:r>
    </w:p>
    <w:p>
      <w:pPr>
        <w:pStyle w:val="style179"/>
        <w:jc w:val="both"/>
        <w:rPr>
          <w:rFonts w:ascii="Arial" w:cs="Arial" w:hAnsi="Arial"/>
          <w:b/>
          <w:i/>
          <w:sz w:val="28"/>
          <w:szCs w:val="28"/>
        </w:rPr>
      </w:pPr>
    </w:p>
    <w:p>
      <w:pPr>
        <w:pStyle w:val="style179"/>
        <w:numPr>
          <w:ilvl w:val="0"/>
          <w:numId w:val="1"/>
        </w:numPr>
        <w:jc w:val="both"/>
        <w:rPr>
          <w:rFonts w:ascii="Arial" w:cs="Arial" w:hAnsi="Arial"/>
          <w:b/>
          <w:i/>
          <w:sz w:val="28"/>
          <w:szCs w:val="28"/>
        </w:rPr>
      </w:pPr>
      <w:r>
        <w:rPr>
          <w:rFonts w:ascii="Arial" w:cs="Arial" w:hAnsi="Arial"/>
          <w:b/>
          <w:i/>
          <w:sz w:val="28"/>
          <w:szCs w:val="28"/>
        </w:rPr>
        <w:t xml:space="preserve">En cas de récidive, le Bureau de la Collectivité se réserve le droit de faire cesser momentanément les activités du Collectif des femmes voire sa dissolution définitive  </w:t>
      </w:r>
    </w:p>
    <w:p>
      <w:pPr>
        <w:pStyle w:val="style179"/>
        <w:jc w:val="both"/>
        <w:rPr>
          <w:rFonts w:ascii="Arial" w:cs="Arial" w:hAnsi="Arial"/>
          <w:sz w:val="28"/>
          <w:szCs w:val="28"/>
        </w:rPr>
      </w:pPr>
    </w:p>
    <w:p>
      <w:pPr>
        <w:pStyle w:val="style0"/>
        <w:jc w:val="both"/>
        <w:rPr>
          <w:rFonts w:ascii="Arial" w:cs="Arial" w:hAnsi="Arial"/>
          <w:sz w:val="28"/>
          <w:szCs w:val="28"/>
        </w:rPr>
      </w:pPr>
      <w:r>
        <w:rPr>
          <w:rFonts w:ascii="Arial" w:cs="Arial" w:hAnsi="Arial"/>
          <w:sz w:val="28"/>
          <w:szCs w:val="28"/>
        </w:rPr>
        <w:t>Le présent règlement intérieur ne peut être modifié ou révisé que par l’AG du Collectif</w:t>
      </w:r>
    </w:p>
    <w:p>
      <w:pPr>
        <w:pStyle w:val="style0"/>
        <w:jc w:val="both"/>
        <w:rPr>
          <w:rFonts w:ascii="Arial" w:cs="Arial" w:hAnsi="Arial"/>
          <w:sz w:val="28"/>
          <w:szCs w:val="28"/>
        </w:rPr>
      </w:pPr>
    </w:p>
    <w:p>
      <w:pPr>
        <w:pStyle w:val="style0"/>
        <w:jc w:val="both"/>
        <w:rPr>
          <w:rFonts w:ascii="Arial" w:cs="Arial" w:hAnsi="Arial"/>
          <w:sz w:val="28"/>
          <w:szCs w:val="28"/>
        </w:rPr>
      </w:pPr>
      <w:r>
        <w:rPr>
          <w:rFonts w:ascii="Arial" w:cs="Arial" w:hAnsi="Arial"/>
          <w:sz w:val="28"/>
          <w:szCs w:val="28"/>
        </w:rPr>
        <w:t>Le Présent RI du Collectif est adopté le</w:t>
      </w:r>
      <w:r>
        <w:rPr>
          <w:rFonts w:ascii="Arial" w:cs="Arial" w:hAnsi="Arial"/>
          <w:sz w:val="28"/>
          <w:szCs w:val="28"/>
        </w:rPr>
        <w:t xml:space="preserve"> Samedi 27 Septembre 2025</w:t>
      </w:r>
    </w:p>
    <w:p>
      <w:pPr>
        <w:pStyle w:val="style0"/>
        <w:jc w:val="both"/>
        <w:rPr>
          <w:rFonts w:ascii="Arial" w:cs="Arial" w:hAnsi="Arial"/>
          <w:sz w:val="28"/>
          <w:szCs w:val="28"/>
        </w:rPr>
      </w:pPr>
    </w:p>
    <w:p>
      <w:pPr>
        <w:pStyle w:val="style0"/>
        <w:jc w:val="both"/>
        <w:rPr>
          <w:rFonts w:ascii="Arial" w:cs="Arial" w:hAnsi="Arial"/>
          <w:sz w:val="28"/>
          <w:szCs w:val="28"/>
        </w:rPr>
      </w:pPr>
    </w:p>
    <w:p>
      <w:pPr>
        <w:pStyle w:val="style0"/>
        <w:jc w:val="both"/>
        <w:rPr>
          <w:rFonts w:ascii="Arial" w:cs="Arial" w:hAnsi="Arial"/>
          <w:sz w:val="28"/>
          <w:szCs w:val="28"/>
        </w:rPr>
      </w:pPr>
    </w:p>
    <w:p>
      <w:pPr>
        <w:pStyle w:val="style0"/>
        <w:jc w:val="both"/>
        <w:rPr>
          <w:rFonts w:ascii="Arial" w:cs="Arial" w:hAnsi="Arial"/>
          <w:sz w:val="28"/>
          <w:szCs w:val="28"/>
        </w:rPr>
      </w:pPr>
      <w:r>
        <w:rPr>
          <w:rFonts w:ascii="Arial" w:cs="Arial" w:hAnsi="Arial"/>
          <w:sz w:val="28"/>
          <w:szCs w:val="28"/>
        </w:rPr>
        <w:t xml:space="preserve">             </w:t>
      </w:r>
      <w:r>
        <w:rPr>
          <w:rFonts w:ascii="Arial" w:cs="Arial" w:hAnsi="Arial"/>
          <w:sz w:val="28"/>
          <w:szCs w:val="28"/>
        </w:rPr>
        <w:t xml:space="preserve">                          </w:t>
      </w:r>
      <w:r>
        <w:rPr>
          <w:rFonts w:ascii="Arial" w:cs="Arial" w:hAnsi="Arial"/>
          <w:sz w:val="28"/>
          <w:szCs w:val="28"/>
        </w:rPr>
        <w:t xml:space="preserve">     Fait à Porto Novo, le </w:t>
      </w:r>
      <w:r>
        <w:rPr>
          <w:rFonts w:ascii="Arial" w:cs="Arial" w:hAnsi="Arial"/>
          <w:sz w:val="28"/>
          <w:szCs w:val="28"/>
        </w:rPr>
        <w:t xml:space="preserve">27 Septembre </w:t>
      </w:r>
      <w:r>
        <w:rPr>
          <w:rFonts w:ascii="Arial" w:cs="Arial" w:hAnsi="Arial"/>
          <w:sz w:val="28"/>
          <w:szCs w:val="28"/>
        </w:rPr>
        <w:t>2025</w:t>
      </w:r>
    </w:p>
    <w:p>
      <w:pPr>
        <w:pStyle w:val="style0"/>
        <w:jc w:val="both"/>
        <w:rPr>
          <w:rFonts w:ascii="Arial" w:cs="Arial" w:hAnsi="Arial"/>
          <w:sz w:val="28"/>
          <w:szCs w:val="28"/>
        </w:rPr>
      </w:pPr>
    </w:p>
    <w:p>
      <w:pPr>
        <w:pStyle w:val="style0"/>
        <w:jc w:val="both"/>
        <w:rPr>
          <w:rFonts w:ascii="Arial" w:cs="Arial" w:hAnsi="Arial"/>
          <w:sz w:val="28"/>
          <w:szCs w:val="28"/>
        </w:rPr>
      </w:pPr>
      <w:r>
        <w:rPr>
          <w:rFonts w:ascii="Arial" w:cs="Arial" w:hAnsi="Arial"/>
          <w:sz w:val="28"/>
          <w:szCs w:val="28"/>
        </w:rPr>
        <w:t xml:space="preserve">                                           L’ASSEMBLEE GENERALE</w:t>
      </w:r>
    </w:p>
    <w:p>
      <w:pPr>
        <w:pStyle w:val="style0"/>
        <w:jc w:val="both"/>
        <w:rPr>
          <w:rFonts w:ascii="Arial" w:cs="Arial" w:hAnsi="Arial"/>
        </w:rPr>
      </w:pPr>
    </w:p>
    <w:p>
      <w:pPr>
        <w:pStyle w:val="style0"/>
        <w:jc w:val="both"/>
        <w:rPr>
          <w:rFonts w:ascii="Arial" w:cs="Arial" w:hAnsi="Arial"/>
        </w:rPr>
      </w:pPr>
    </w:p>
    <w:p>
      <w:pPr>
        <w:pStyle w:val="style0"/>
        <w:jc w:val="both"/>
        <w:rPr>
          <w:rFonts w:ascii="Arial" w:cs="Arial" w:hAnsi="Arial"/>
        </w:rPr>
      </w:pPr>
    </w:p>
    <w:p>
      <w:pPr>
        <w:pStyle w:val="style0"/>
        <w:jc w:val="both"/>
        <w:rPr>
          <w:rFonts w:ascii="Arial" w:cs="Arial" w:hAnsi="Arial"/>
          <w:b/>
        </w:rPr>
      </w:pPr>
      <w:r>
        <w:rPr>
          <w:rFonts w:ascii="Arial" w:cs="Arial" w:hAnsi="Arial"/>
          <w:b/>
        </w:rPr>
        <w:t>Objet de Réflexion :</w:t>
      </w:r>
    </w:p>
    <w:p>
      <w:pPr>
        <w:pStyle w:val="style0"/>
        <w:jc w:val="both"/>
        <w:rPr>
          <w:rFonts w:ascii="Arial" w:cs="Arial" w:hAnsi="Arial"/>
          <w:b/>
        </w:rPr>
      </w:pPr>
      <w:r>
        <w:rPr>
          <w:rFonts w:ascii="Arial" w:cs="Arial" w:hAnsi="Arial"/>
          <w:b/>
        </w:rPr>
        <w:t>Article 29 : De la création d’une caisse de Solidarité</w:t>
      </w:r>
    </w:p>
    <w:p>
      <w:pPr>
        <w:pStyle w:val="style0"/>
        <w:jc w:val="both"/>
        <w:rPr>
          <w:rFonts w:ascii="Arial" w:cs="Arial" w:hAnsi="Arial"/>
          <w:b/>
        </w:rPr>
      </w:pPr>
      <w:r>
        <w:rPr>
          <w:rFonts w:ascii="Arial" w:cs="Arial" w:hAnsi="Arial"/>
          <w:b/>
        </w:rPr>
        <w:t>Article 30 : Création d’une caisse de solidarité</w:t>
      </w:r>
      <w:r>
        <w:rPr>
          <w:rFonts w:ascii="Arial" w:cs="Arial" w:hAnsi="Arial"/>
          <w:b/>
        </w:rPr>
        <w:t xml:space="preserve"> </w:t>
      </w:r>
      <w:bookmarkStart w:id="0" w:name="_GoBack"/>
      <w:bookmarkEnd w:id="0"/>
      <w:r>
        <w:rPr>
          <w:rFonts w:ascii="Arial" w:cs="Arial" w:hAnsi="Arial"/>
          <w:b/>
        </w:rPr>
        <w:t>sous le leadership du Bureau de la Collectivité</w:t>
      </w:r>
    </w:p>
    <w:p>
      <w:pPr>
        <w:pStyle w:val="style0"/>
        <w:jc w:val="both"/>
        <w:rPr>
          <w:rFonts w:ascii="Arial" w:cs="Arial" w:hAnsi="Arial"/>
          <w:b/>
        </w:rPr>
      </w:pPr>
      <w:r>
        <w:rPr>
          <w:rFonts w:ascii="Arial" w:cs="Arial" w:hAnsi="Arial"/>
          <w:b/>
        </w:rPr>
        <w:t>Article 31 : L’objectif principal de cette caisse est de renforcer les activités économiques des femmes membres du Collectif par la mise place de micro crédits remboursables sans intérêts</w:t>
      </w:r>
    </w:p>
    <w:p>
      <w:pPr>
        <w:pStyle w:val="style0"/>
        <w:jc w:val="both"/>
        <w:rPr>
          <w:rFonts w:ascii="Arial" w:cs="Arial" w:hAnsi="Arial"/>
          <w:b/>
        </w:rPr>
      </w:pPr>
      <w:r>
        <w:rPr>
          <w:rFonts w:ascii="Arial" w:cs="Arial" w:hAnsi="Arial"/>
          <w:b/>
        </w:rPr>
        <w:t>Article32 : Les modalités de mobilisation des ressources de cette caisse</w:t>
      </w:r>
      <w:r>
        <w:rPr>
          <w:rFonts w:ascii="Arial" w:cs="Arial" w:hAnsi="Arial"/>
          <w:b/>
        </w:rPr>
        <w:t xml:space="preserve"> </w:t>
      </w:r>
      <w:r>
        <w:rPr>
          <w:rFonts w:ascii="Arial" w:cs="Arial" w:hAnsi="Arial"/>
          <w:b/>
        </w:rPr>
        <w:t>seront définies de commun accord avec le Bureau du Collectif</w:t>
      </w:r>
    </w:p>
    <w:p>
      <w:pPr>
        <w:pStyle w:val="style0"/>
        <w:jc w:val="both"/>
        <w:rPr>
          <w:rFonts w:ascii="Arial" w:cs="Arial" w:hAnsi="Arial"/>
          <w:b/>
        </w:rPr>
      </w:pPr>
      <w:r>
        <w:rPr>
          <w:rFonts w:ascii="Arial" w:cs="Arial" w:hAnsi="Arial"/>
          <w:b/>
        </w:rPr>
        <w:t>Article 33 : Les conditions d’octroi des micro -crédits seront examinées dans le respect du principe de l’équité et du respect de chaque membre</w:t>
      </w:r>
    </w:p>
    <w:p>
      <w:pPr>
        <w:pStyle w:val="style0"/>
        <w:jc w:val="center"/>
        <w:rPr>
          <w:b/>
          <w:bCs/>
          <w:color w:val="ff0000"/>
          <w:sz w:val="36"/>
          <w:szCs w:val="36"/>
          <w:u w:val="single"/>
        </w:rPr>
      </w:pPr>
    </w:p>
    <w:p>
      <w:pPr>
        <w:pStyle w:val="style0"/>
        <w:jc w:val="center"/>
        <w:rPr>
          <w:b/>
          <w:bCs/>
          <w:color w:val="ff0000"/>
          <w:sz w:val="36"/>
          <w:szCs w:val="36"/>
          <w:u w:val="single"/>
        </w:rPr>
      </w:pPr>
    </w:p>
    <w:p>
      <w:pPr>
        <w:pStyle w:val="style0"/>
        <w:jc w:val="center"/>
        <w:rPr>
          <w:b/>
          <w:bCs/>
          <w:color w:val="ff0000"/>
          <w:sz w:val="36"/>
          <w:szCs w:val="36"/>
          <w:u w:val="single"/>
        </w:rPr>
      </w:pPr>
    </w:p>
    <w:sectPr>
      <w:footerReference w:type="even" r:id="rId2"/>
      <w:footerReference w:type="default" r:id="rId3"/>
      <w:pgSz w:w="11906" w:h="16838" w:orient="portrait"/>
      <w:pgMar w:top="1418" w:right="1134" w:bottom="284" w:left="1134" w:header="709" w:footer="709" w:gutter="0"/>
      <w:pgBorders w:zOrder="front" w:display="firstPage" w:offsetFrom="page">
        <w:top w:val="thinThickMediumGap" w:sz="24" w:space="24" w:color="0000ff"/>
        <w:left w:val="thinThickMediumGap" w:sz="24" w:space="24" w:color="0000ff"/>
        <w:bottom w:val="thickThinMediumGap" w:sz="24" w:space="24" w:color="0000ff"/>
        <w:right w:val="thickThinMediumGap" w:sz="24" w:space="24" w:color="0000ff"/>
      </w:pgBorders>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7020507"/>
    <w:charset w:val="02"/>
    <w:family w:val="roman"/>
    <w:pitch w:val="variable"/>
    <w:sig w:usb0="00000000" w:usb1="10000000" w:usb2="00000000" w:usb3="00000000" w:csb0="80000000" w:csb1="00000000"/>
  </w:font>
  <w:font w:name="Calibri">
    <w:altName w:val="Calibri"/>
    <w:panose1 w:val="020f0502020002030204"/>
    <w:charset w:val="00"/>
    <w:family w:val="swiss"/>
    <w:pitch w:val="variable"/>
    <w:sig w:usb0="E4002EFF" w:usb1="C200247B" w:usb2="00000009" w:usb3="00000000" w:csb0="000001FF" w:csb1="00000000"/>
  </w:font>
  <w:font w:name="Segoe UI">
    <w:altName w:val="Segoe UI"/>
    <w:panose1 w:val="020b0502040002020203"/>
    <w:charset w:val="00"/>
    <w:family w:val="swiss"/>
    <w:pitch w:val="variable"/>
    <w:sig w:usb0="E4002EFF" w:usb1="C000E47F" w:usb2="00000009" w:usb3="00000000" w:csb0="000001FF" w:csb1="00000000"/>
  </w:font>
  <w:font w:name="Bookman Old Style">
    <w:altName w:val="Bookman Old Style"/>
    <w:panose1 w:val="02050604050005020204"/>
    <w:charset w:val="00"/>
    <w:family w:val="roman"/>
    <w:pitch w:val="variable"/>
    <w:sig w:usb0="00000287" w:usb1="00000000" w:usb2="00000000" w:usb3="00000000" w:csb0="0000009F" w:csb1="00000000"/>
  </w:font>
  <w:font w:name="Arial">
    <w:altName w:val="Arial"/>
    <w:panose1 w:val="020b0604020002020204"/>
    <w:charset w:val="00"/>
    <w:family w:val="swiss"/>
    <w:pitch w:val="variable"/>
    <w:sig w:usb0="E0002EFF" w:usb1="C000785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framePr w:wrap="around" w:hAnchor="margin" w:vAnchor="text" w:xAlign="right" w:y="1"/>
      <w:rPr>
        <w:rStyle w:val="style41"/>
      </w:rPr>
    </w:pPr>
    <w:r>
      <w:rPr>
        <w:rStyle w:val="style41"/>
      </w:rPr>
      <w:fldChar w:fldCharType="begin"/>
    </w:r>
    <w:r>
      <w:rPr>
        <w:rStyle w:val="style41"/>
      </w:rPr>
      <w:instrText xml:space="preserve">PAGE  </w:instrText>
    </w:r>
    <w:r>
      <w:rPr>
        <w:rStyle w:val="style41"/>
      </w:rPr>
      <w:fldChar w:fldCharType="separate"/>
    </w:r>
    <w:r>
      <w:rPr>
        <w:rStyle w:val="style41"/>
        <w:noProof/>
      </w:rPr>
      <w:t>3</w:t>
    </w:r>
    <w:r>
      <w:rPr>
        <w:rStyle w:val="style41"/>
      </w:rPr>
      <w:fldChar w:fldCharType="end"/>
    </w:r>
  </w:p>
  <w:p>
    <w:pPr>
      <w:pStyle w:val="style32"/>
      <w:ind w:right="360"/>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framePr w:wrap="around" w:hAnchor="margin" w:vAnchor="text" w:xAlign="right" w:y="1"/>
      <w:rPr>
        <w:rStyle w:val="style41"/>
      </w:rPr>
    </w:pPr>
    <w:r>
      <w:rPr>
        <w:rStyle w:val="style41"/>
      </w:rPr>
      <w:fldChar w:fldCharType="begin"/>
    </w:r>
    <w:r>
      <w:rPr>
        <w:rStyle w:val="style41"/>
      </w:rPr>
      <w:instrText xml:space="preserve">PAGE  </w:instrText>
    </w:r>
    <w:r>
      <w:rPr>
        <w:rStyle w:val="style41"/>
      </w:rPr>
      <w:fldChar w:fldCharType="separate"/>
    </w:r>
    <w:r>
      <w:rPr>
        <w:rStyle w:val="style41"/>
        <w:noProof/>
      </w:rPr>
      <w:t>7</w:t>
    </w:r>
    <w:r>
      <w:rPr>
        <w:rStyle w:val="style41"/>
      </w:rPr>
      <w:fldChar w:fldCharType="end"/>
    </w:r>
  </w:p>
  <w:p>
    <w:pPr>
      <w:pStyle w:val="style32"/>
      <w:ind w:right="36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26E1420C"/>
    <w:lvl w:ilvl="0">
      <w:start w:val="5"/>
      <w:numFmt w:val="bullet"/>
      <w:lvlText w:val="-"/>
      <w:lvlJc w:val="left"/>
      <w:pPr>
        <w:tabs>
          <w:tab w:val="left" w:leader="none" w:pos="720"/>
        </w:tabs>
        <w:ind w:left="720" w:hanging="360"/>
      </w:pPr>
      <w:rPr>
        <w:rFonts w:ascii="Times New Roman" w:cs="Times New Roman" w:eastAsia="Times New Roman" w:hAnsi="Times New Roman" w:hint="default"/>
      </w:rPr>
    </w:lvl>
    <w:lvl w:ilvl="1">
      <w:start w:val="1"/>
      <w:numFmt w:val="bullet"/>
      <w:lvlText w:val="o"/>
      <w:lvlJc w:val="left"/>
      <w:pPr>
        <w:tabs>
          <w:tab w:val="left" w:leader="none" w:pos="1440"/>
        </w:tabs>
        <w:ind w:left="1440" w:hanging="360"/>
      </w:pPr>
      <w:rPr>
        <w:rFonts w:ascii="Courier New" w:cs="Courier New" w:hAnsi="Courier New" w:hint="default"/>
      </w:rPr>
    </w:lvl>
    <w:lvl w:ilvl="2">
      <w:start w:val="1"/>
      <w:numFmt w:val="bullet"/>
      <w:lvlText w:val=""/>
      <w:lvlJc w:val="left"/>
      <w:pPr>
        <w:tabs>
          <w:tab w:val="left" w:leader="none" w:pos="2160"/>
        </w:tabs>
        <w:ind w:left="2160" w:hanging="360"/>
      </w:pPr>
      <w:rPr>
        <w:rFonts w:ascii="Wingdings" w:hAnsi="Wingdings" w:hint="default"/>
      </w:rPr>
    </w:lvl>
    <w:lvl w:ilvl="3">
      <w:start w:val="1"/>
      <w:numFmt w:val="bullet"/>
      <w:lvlText w:val=""/>
      <w:lvlJc w:val="left"/>
      <w:pPr>
        <w:tabs>
          <w:tab w:val="left" w:leader="none" w:pos="2880"/>
        </w:tabs>
        <w:ind w:left="2880" w:hanging="360"/>
      </w:pPr>
      <w:rPr>
        <w:rFonts w:ascii="Symbol" w:hAnsi="Symbol" w:hint="default"/>
      </w:rPr>
    </w:lvl>
    <w:lvl w:ilvl="4">
      <w:start w:val="1"/>
      <w:numFmt w:val="bullet"/>
      <w:lvlText w:val="o"/>
      <w:lvlJc w:val="left"/>
      <w:pPr>
        <w:tabs>
          <w:tab w:val="left" w:leader="none" w:pos="3600"/>
        </w:tabs>
        <w:ind w:left="3600" w:hanging="360"/>
      </w:pPr>
      <w:rPr>
        <w:rFonts w:ascii="Courier New" w:cs="Courier New" w:hAnsi="Courier New" w:hint="default"/>
      </w:rPr>
    </w:lvl>
    <w:lvl w:ilvl="5">
      <w:start w:val="1"/>
      <w:numFmt w:val="bullet"/>
      <w:lvlText w:val=""/>
      <w:lvlJc w:val="left"/>
      <w:pPr>
        <w:tabs>
          <w:tab w:val="left" w:leader="none" w:pos="4320"/>
        </w:tabs>
        <w:ind w:left="4320" w:hanging="360"/>
      </w:pPr>
      <w:rPr>
        <w:rFonts w:ascii="Wingdings" w:hAnsi="Wingdings" w:hint="default"/>
      </w:rPr>
    </w:lvl>
    <w:lvl w:ilvl="6">
      <w:start w:val="1"/>
      <w:numFmt w:val="bullet"/>
      <w:lvlText w:val=""/>
      <w:lvlJc w:val="left"/>
      <w:pPr>
        <w:tabs>
          <w:tab w:val="left" w:leader="none" w:pos="5040"/>
        </w:tabs>
        <w:ind w:left="5040" w:hanging="360"/>
      </w:pPr>
      <w:rPr>
        <w:rFonts w:ascii="Symbol" w:hAnsi="Symbol" w:hint="default"/>
      </w:rPr>
    </w:lvl>
    <w:lvl w:ilvl="7">
      <w:start w:val="1"/>
      <w:numFmt w:val="bullet"/>
      <w:lvlText w:val="o"/>
      <w:lvlJc w:val="left"/>
      <w:pPr>
        <w:tabs>
          <w:tab w:val="left" w:leader="none" w:pos="5760"/>
        </w:tabs>
        <w:ind w:left="5760" w:hanging="360"/>
      </w:pPr>
      <w:rPr>
        <w:rFonts w:ascii="Courier New" w:cs="Courier New" w:hAnsi="Courier New" w:hint="default"/>
      </w:rPr>
    </w:lvl>
    <w:lvl w:ilvl="8">
      <w:start w:val="1"/>
      <w:numFmt w:val="bullet"/>
      <w:lvlText w:val=""/>
      <w:lvlJc w:val="left"/>
      <w:pPr>
        <w:tabs>
          <w:tab w:val="left" w:leader="none" w:pos="6480"/>
        </w:tabs>
        <w:ind w:left="6480" w:hanging="360"/>
      </w:pPr>
      <w:rPr>
        <w:rFonts w:ascii="Wingdings" w:hAnsi="Wingdings" w:hint="default"/>
      </w:rPr>
    </w:lvl>
  </w:abstractNum>
  <w:abstractNum w:abstractNumId="1">
    <w:nsid w:val="00000001"/>
    <w:multiLevelType w:val="multilevel"/>
    <w:tmpl w:val="583238C6"/>
    <w:lvl w:ilvl="0">
      <w:start w:val="2"/>
      <w:numFmt w:val="bullet"/>
      <w:lvlText w:val=""/>
      <w:lvlJc w:val="left"/>
      <w:pPr>
        <w:tabs>
          <w:tab w:val="left" w:leader="none" w:pos="720"/>
        </w:tabs>
        <w:ind w:left="720" w:hanging="360"/>
      </w:pPr>
      <w:rPr>
        <w:rFonts w:ascii="Symbol" w:cs="Times New Roman" w:eastAsia="Times New Roman" w:hAnsi="Symbol" w:hint="default"/>
      </w:rPr>
    </w:lvl>
    <w:lvl w:ilvl="1">
      <w:start w:val="1"/>
      <w:numFmt w:val="bullet"/>
      <w:lvlText w:val="o"/>
      <w:lvlJc w:val="left"/>
      <w:pPr>
        <w:tabs>
          <w:tab w:val="left" w:leader="none" w:pos="1440"/>
        </w:tabs>
        <w:ind w:left="1440" w:hanging="360"/>
      </w:pPr>
      <w:rPr>
        <w:rFonts w:ascii="Courier New" w:cs="Courier New" w:hAnsi="Courier New" w:hint="default"/>
      </w:rPr>
    </w:lvl>
    <w:lvl w:ilvl="2">
      <w:start w:val="1"/>
      <w:numFmt w:val="bullet"/>
      <w:lvlText w:val=""/>
      <w:lvlJc w:val="left"/>
      <w:pPr>
        <w:tabs>
          <w:tab w:val="left" w:leader="none" w:pos="2160"/>
        </w:tabs>
        <w:ind w:left="2160" w:hanging="360"/>
      </w:pPr>
      <w:rPr>
        <w:rFonts w:ascii="Wingdings" w:hAnsi="Wingdings" w:hint="default"/>
      </w:rPr>
    </w:lvl>
    <w:lvl w:ilvl="3">
      <w:start w:val="1"/>
      <w:numFmt w:val="bullet"/>
      <w:lvlText w:val=""/>
      <w:lvlJc w:val="left"/>
      <w:pPr>
        <w:tabs>
          <w:tab w:val="left" w:leader="none" w:pos="2880"/>
        </w:tabs>
        <w:ind w:left="2880" w:hanging="360"/>
      </w:pPr>
      <w:rPr>
        <w:rFonts w:ascii="Symbol" w:hAnsi="Symbol" w:hint="default"/>
      </w:rPr>
    </w:lvl>
    <w:lvl w:ilvl="4">
      <w:start w:val="1"/>
      <w:numFmt w:val="bullet"/>
      <w:lvlText w:val="o"/>
      <w:lvlJc w:val="left"/>
      <w:pPr>
        <w:tabs>
          <w:tab w:val="left" w:leader="none" w:pos="3600"/>
        </w:tabs>
        <w:ind w:left="3600" w:hanging="360"/>
      </w:pPr>
      <w:rPr>
        <w:rFonts w:ascii="Courier New" w:cs="Courier New" w:hAnsi="Courier New" w:hint="default"/>
      </w:rPr>
    </w:lvl>
    <w:lvl w:ilvl="5">
      <w:start w:val="1"/>
      <w:numFmt w:val="bullet"/>
      <w:lvlText w:val=""/>
      <w:lvlJc w:val="left"/>
      <w:pPr>
        <w:tabs>
          <w:tab w:val="left" w:leader="none" w:pos="4320"/>
        </w:tabs>
        <w:ind w:left="4320" w:hanging="360"/>
      </w:pPr>
      <w:rPr>
        <w:rFonts w:ascii="Wingdings" w:hAnsi="Wingdings" w:hint="default"/>
      </w:rPr>
    </w:lvl>
    <w:lvl w:ilvl="6">
      <w:start w:val="1"/>
      <w:numFmt w:val="bullet"/>
      <w:lvlText w:val=""/>
      <w:lvlJc w:val="left"/>
      <w:pPr>
        <w:tabs>
          <w:tab w:val="left" w:leader="none" w:pos="5040"/>
        </w:tabs>
        <w:ind w:left="5040" w:hanging="360"/>
      </w:pPr>
      <w:rPr>
        <w:rFonts w:ascii="Symbol" w:hAnsi="Symbol" w:hint="default"/>
      </w:rPr>
    </w:lvl>
    <w:lvl w:ilvl="7">
      <w:start w:val="1"/>
      <w:numFmt w:val="bullet"/>
      <w:lvlText w:val="o"/>
      <w:lvlJc w:val="left"/>
      <w:pPr>
        <w:tabs>
          <w:tab w:val="left" w:leader="none" w:pos="5760"/>
        </w:tabs>
        <w:ind w:left="5760" w:hanging="360"/>
      </w:pPr>
      <w:rPr>
        <w:rFonts w:ascii="Courier New" w:cs="Courier New" w:hAnsi="Courier New" w:hint="default"/>
      </w:rPr>
    </w:lvl>
    <w:lvl w:ilvl="8">
      <w:start w:val="1"/>
      <w:numFmt w:val="bullet"/>
      <w:lvlText w:val=""/>
      <w:lvlJc w:val="left"/>
      <w:pPr>
        <w:tabs>
          <w:tab w:val="left" w:leader="none" w:pos="6480"/>
        </w:tabs>
        <w:ind w:left="6480" w:hanging="360"/>
      </w:pPr>
      <w:rPr>
        <w:rFonts w:ascii="Wingdings" w:hAnsi="Wingdings" w:hint="default"/>
      </w:rPr>
    </w:lvl>
  </w:abstractNum>
  <w:abstractNum w:abstractNumId="2">
    <w:nsid w:val="00000002"/>
    <w:multiLevelType w:val="hybridMultilevel"/>
    <w:tmpl w:val="D03060E8"/>
    <w:lvl w:ilvl="0" w:tplc="E36A126A">
      <w:start w:val="1"/>
      <w:numFmt w:val="bullet"/>
      <w:lvlText w:val="-"/>
      <w:lvlJc w:val="left"/>
      <w:pPr>
        <w:ind w:left="720" w:hanging="360"/>
      </w:pPr>
      <w:rPr>
        <w:rFonts w:ascii="Calibri" w:cs="Calibri" w:eastAsia="Calibri" w:hAnsi="Calibri" w:hint="default"/>
      </w:rPr>
    </w:lvl>
    <w:lvl w:ilvl="1" w:tplc="040C0003" w:tentative="1">
      <w:start w:val="1"/>
      <w:numFmt w:val="bullet"/>
      <w:lvlText w:val="o"/>
      <w:lvlJc w:val="left"/>
      <w:pPr>
        <w:ind w:left="1440" w:hanging="360"/>
      </w:pPr>
      <w:rPr>
        <w:rFonts w:ascii="Courier New" w:cs="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cs="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cs="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0000003"/>
    <w:multiLevelType w:val="multilevel"/>
    <w:tmpl w:val="703B48D9"/>
    <w:lvl w:ilvl="0">
      <w:start w:val="1"/>
      <w:numFmt w:val="decimal"/>
      <w:lvlText w:val="%1-"/>
      <w:lvlJc w:val="left"/>
      <w:pPr>
        <w:tabs>
          <w:tab w:val="left" w:leader="none" w:pos="360"/>
        </w:tabs>
        <w:ind w:left="360" w:hanging="360"/>
      </w:pPr>
      <w:rPr>
        <w:rFonts w:hint="default"/>
      </w:rPr>
    </w:lvl>
    <w:lvl w:ilvl="1">
      <w:start w:val="1"/>
      <w:numFmt w:val="lowerLetter"/>
      <w:lvlText w:val="%2."/>
      <w:lvlJc w:val="left"/>
      <w:pPr>
        <w:tabs>
          <w:tab w:val="left" w:leader="none" w:pos="1440"/>
        </w:tabs>
        <w:ind w:left="1440" w:hanging="360"/>
      </w:pPr>
    </w:lvl>
    <w:lvl w:ilvl="2">
      <w:start w:val="1"/>
      <w:numFmt w:val="lowerRoman"/>
      <w:lvlText w:val="%3."/>
      <w:lvlJc w:val="right"/>
      <w:pPr>
        <w:tabs>
          <w:tab w:val="left" w:leader="none" w:pos="2160"/>
        </w:tabs>
        <w:ind w:left="2160" w:hanging="180"/>
      </w:pPr>
    </w:lvl>
    <w:lvl w:ilvl="3">
      <w:start w:val="1"/>
      <w:numFmt w:val="decimal"/>
      <w:lvlText w:val="%4."/>
      <w:lvlJc w:val="left"/>
      <w:pPr>
        <w:tabs>
          <w:tab w:val="left" w:leader="none" w:pos="2880"/>
        </w:tabs>
        <w:ind w:left="2880" w:hanging="360"/>
      </w:pPr>
    </w:lvl>
    <w:lvl w:ilvl="4">
      <w:start w:val="1"/>
      <w:numFmt w:val="lowerLetter"/>
      <w:lvlText w:val="%5."/>
      <w:lvlJc w:val="left"/>
      <w:pPr>
        <w:tabs>
          <w:tab w:val="left" w:leader="none" w:pos="3600"/>
        </w:tabs>
        <w:ind w:left="3600" w:hanging="360"/>
      </w:pPr>
    </w:lvl>
    <w:lvl w:ilvl="5">
      <w:start w:val="1"/>
      <w:numFmt w:val="lowerRoman"/>
      <w:lvlText w:val="%6."/>
      <w:lvlJc w:val="right"/>
      <w:pPr>
        <w:tabs>
          <w:tab w:val="left" w:leader="none" w:pos="4320"/>
        </w:tabs>
        <w:ind w:left="4320" w:hanging="180"/>
      </w:pPr>
    </w:lvl>
    <w:lvl w:ilvl="6">
      <w:start w:val="1"/>
      <w:numFmt w:val="decimal"/>
      <w:lvlText w:val="%7."/>
      <w:lvlJc w:val="left"/>
      <w:pPr>
        <w:tabs>
          <w:tab w:val="left" w:leader="none" w:pos="5040"/>
        </w:tabs>
        <w:ind w:left="5040" w:hanging="360"/>
      </w:pPr>
    </w:lvl>
    <w:lvl w:ilvl="7">
      <w:start w:val="1"/>
      <w:numFmt w:val="lowerLetter"/>
      <w:lvlText w:val="%8."/>
      <w:lvlJc w:val="left"/>
      <w:pPr>
        <w:tabs>
          <w:tab w:val="left" w:leader="none" w:pos="5760"/>
        </w:tabs>
        <w:ind w:left="5760" w:hanging="360"/>
      </w:pPr>
    </w:lvl>
    <w:lvl w:ilvl="8">
      <w:start w:val="1"/>
      <w:numFmt w:val="lowerRoman"/>
      <w:lvlText w:val="%9."/>
      <w:lvlJc w:val="right"/>
      <w:pPr>
        <w:tabs>
          <w:tab w:val="left" w:leader="none" w:pos="6480"/>
        </w:tabs>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1"/>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Times New Roman" w:hAnsi="Times New Roman"/>
        <w:lang w:val="fr-FR" w:bidi="ar-SA" w:eastAsia="fr-FR"/>
      </w:rPr>
    </w:rPrDefault>
    <w:pPrDefault>
      <w:pPr/>
    </w:pPrDefault>
  </w:docDefaults>
  <w:style w:type="paragraph" w:default="1" w:styleId="style0">
    <w:name w:val="Normal"/>
    <w:next w:val="style0"/>
    <w:qFormat/>
    <w:pPr/>
    <w:rPr>
      <w:sz w:val="24"/>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next w:val="style85"/>
    <w:qFormat/>
    <w:rPr>
      <w:color w:val="0000ff"/>
      <w:u w:val="single"/>
    </w:rPr>
  </w:style>
  <w:style w:type="character" w:styleId="style41">
    <w:name w:val="page number"/>
    <w:basedOn w:val="style65"/>
    <w:next w:val="style41"/>
    <w:qFormat/>
  </w:style>
  <w:style w:type="paragraph" w:styleId="style153">
    <w:name w:val="Balloon Text"/>
    <w:basedOn w:val="style0"/>
    <w:next w:val="style153"/>
    <w:link w:val="style4097"/>
    <w:qFormat/>
    <w:pPr/>
    <w:rPr>
      <w:rFonts w:ascii="Segoe UI" w:hAnsi="Segoe UI"/>
      <w:sz w:val="18"/>
      <w:szCs w:val="18"/>
    </w:rPr>
  </w:style>
  <w:style w:type="paragraph" w:styleId="style32">
    <w:name w:val="footer"/>
    <w:basedOn w:val="style0"/>
    <w:next w:val="style32"/>
    <w:qFormat/>
    <w:pPr>
      <w:tabs>
        <w:tab w:val="center" w:leader="none" w:pos="4536"/>
        <w:tab w:val="right" w:leader="none" w:pos="9072"/>
      </w:tabs>
    </w:pPr>
    <w:rPr/>
  </w:style>
  <w:style w:type="character" w:customStyle="1" w:styleId="style4097">
    <w:name w:val="Texte de bulles Car"/>
    <w:next w:val="style4097"/>
    <w:link w:val="style153"/>
    <w:qFormat/>
    <w:rPr>
      <w:rFonts w:ascii="Segoe UI" w:cs="Segoe UI" w:hAnsi="Segoe UI"/>
      <w:sz w:val="18"/>
      <w:szCs w:val="18"/>
    </w:rPr>
  </w:style>
  <w:style w:type="paragraph" w:styleId="style179">
    <w:name w:val="List Paragraph"/>
    <w:basedOn w:val="style0"/>
    <w:next w:val="style179"/>
    <w:qFormat/>
    <w:uiPriority w:val="34"/>
    <w:pPr>
      <w:spacing w:after="160" w:lineRule="auto" w:line="259"/>
      <w:ind w:left="720"/>
      <w:contextualSpacing/>
    </w:pPr>
    <w:rPr>
      <w:rFonts w:ascii="Calibri" w:cs="宋体" w:eastAsia="Calibri" w:hAnsi="Calibri"/>
      <w:sz w:val="22"/>
      <w:szCs w:val="22"/>
      <w:lang w:eastAsia="en-U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1707</Words>
  <Pages>7</Pages>
  <Characters>8903</Characters>
  <Application>WPS Office</Application>
  <DocSecurity>0</DocSecurity>
  <Paragraphs>199</Paragraphs>
  <ScaleCrop>false</ScaleCrop>
  <Company>CASTEL AFRIQUE</Company>
  <LinksUpToDate>false</LinksUpToDate>
  <CharactersWithSpaces>10605</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2025-10-10T13:23:48Z</dcterms:created>
  <dc:creator>CSABENIN</dc:creator>
  <lastModifiedBy>Infinix X6816</lastModifiedBy>
  <lastPrinted>2025-07-30T14:04:00Z</lastPrinted>
  <dcterms:modified xsi:type="dcterms:W3CDTF">2025-10-10T13:23:48Z</dcterms:modified>
  <revision>6</revision>
  <dc:title>CONFEDERATION DES SYNDICATS AUTONOMES DU BENIN</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1036-12.2.0.21931</vt:lpwstr>
  </property>
  <property fmtid="{D5CDD505-2E9C-101B-9397-08002B2CF9AE}" pid="3" name="ICV">
    <vt:lpwstr>7e260bb3ce18423088e8b8f556868fec</vt:lpwstr>
  </property>
</Properties>
</file>